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62263" cy="157233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572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Feb 2022 Agenda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MNSOPHE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MN SOPHE Board Meeting of the Executive Committee and Officers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Friday, Feb 22, 2022, 1:00-2:30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Meeting Link: 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https://minnstate.zoom.us/j/97961744536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color w:val="232333"/>
          <w:sz w:val="24"/>
          <w:szCs w:val="24"/>
          <w:rtl w:val="0"/>
        </w:rPr>
        <w:t xml:space="preserve">Meeting ID: 979 6174 4536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Board Google Main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 &amp; approval of agenda –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 – Jean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Introductions - All 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to new board members with us today -Mary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 &amp; phone update, google drive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 Jan 22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 Goals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Explore process and documents needed for becoming a 501(c)(3) organization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Establish student scholarship awards  – Student scholarship ($250?) + Advocacy Summit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Explore partnering opportunities with other organizations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Professional development offerings quarterly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Establish plan for marketing the value of health educators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12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Goal for your Position/Role on the MN SOPHE Board - share in Feb?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120" w:before="12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120" w:before="120" w:line="240" w:lineRule="auto"/>
        <w:ind w:left="144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Officer and 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President Report –Mary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Student Reps and Advocacy Chair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Promotional article - Would anyone be willing to put something like this together? https://blog.shapeamerica.org/2022/02/why-you-should-participate-in-your-state-association-at-every-phase-of-your-hpe-career/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Past-president Report –Kelly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President-elect Report - Liz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  Student Representative Report - Keara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-Treasurer Report—Cherylee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Advocacy Report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Communications - 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Continuing Education—Cat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Delegate Report—Judith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-Award Committee - PH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Membership Report—Taylour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-Awards Report- PH Absent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 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3210"/>
        <w:tblGridChange w:id="0">
          <w:tblGrid>
            <w:gridCol w:w="2790"/>
            <w:gridCol w:w="321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  <w:rtl w:val="0"/>
              </w:rPr>
              <w:t xml:space="preserve">2021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  <w:rtl w:val="0"/>
              </w:rPr>
              <w:t xml:space="preserve">2022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Kelly Kunkel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Mary Kramer</w:t>
            </w:r>
          </w:p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mary.kramer-1@mnsu.edu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(614) 208-7115 cell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Mary Kramer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Liz Heimer</w:t>
            </w:r>
          </w:p>
          <w:p w:rsidR="00000000" w:rsidDel="00000000" w:rsidP="00000000" w:rsidRDefault="00000000" w:rsidRPr="00000000" w14:paraId="00000045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1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heimerliz314@gmail.com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507-848-7613 cell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Suzanne Driessen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Kelly Kunkel</w:t>
            </w:r>
          </w:p>
          <w:p w:rsidR="00000000" w:rsidDel="00000000" w:rsidP="00000000" w:rsidRDefault="00000000" w:rsidRPr="00000000" w14:paraId="00000049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kunke003@umn.edu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(507) 381-3861 cell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Judith Luebke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Judith Luebke</w:t>
            </w:r>
          </w:p>
          <w:p w:rsidR="00000000" w:rsidDel="00000000" w:rsidP="00000000" w:rsidRDefault="00000000" w:rsidRPr="00000000" w14:paraId="0000004D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3"/>
                <w:szCs w:val="23"/>
                <w:highlight w:val="white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judithluebke@me.com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507.382.5710 cell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Jean Streetar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Jean Streetar</w:t>
            </w:r>
          </w:p>
          <w:p w:rsidR="00000000" w:rsidDel="00000000" w:rsidP="00000000" w:rsidRDefault="00000000" w:rsidRPr="00000000" w14:paraId="00000055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jmstree27@gmail.com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612-618-7822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Cherylee Sherry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Cherylee Sherry</w:t>
            </w:r>
          </w:p>
          <w:p w:rsidR="00000000" w:rsidDel="00000000" w:rsidP="00000000" w:rsidRDefault="00000000" w:rsidRPr="00000000" w14:paraId="00000059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csherry.flowers@gmail.com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612-747-6931 cell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Derek Hersch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???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Liz Heimer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PH Moua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Cecelia Schafer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Sia Xiong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Antonia Yenser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Cat Gangi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Taylour Blakeman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Taylour Blakeman</w:t>
            </w:r>
          </w:p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sopheminn@gmail.com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(763) 267 4018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Kayla Rinderknecht, Sia Xiong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y.kramer-1@mnsu.edu" TargetMode="External"/><Relationship Id="rId10" Type="http://schemas.openxmlformats.org/officeDocument/2006/relationships/hyperlink" Target="https://docs.google.com/document/d/1zmQGi6khcHDnYwFrABhLiqlmD3IImS8H/edit?usp=sharing&amp;ouid=102372305426061623481&amp;rtpof=true&amp;sd=true" TargetMode="External"/><Relationship Id="rId13" Type="http://schemas.openxmlformats.org/officeDocument/2006/relationships/hyperlink" Target="mailto:kunke003@umn.edu" TargetMode="External"/><Relationship Id="rId12" Type="http://schemas.openxmlformats.org/officeDocument/2006/relationships/hyperlink" Target="mailto:heimerliz314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kyjv4A3S3r-rE19GW0EJITJl8Zz2yAbr?usp=sharing" TargetMode="External"/><Relationship Id="rId15" Type="http://schemas.openxmlformats.org/officeDocument/2006/relationships/hyperlink" Target="mailto:jmstree27@gmail.com" TargetMode="External"/><Relationship Id="rId14" Type="http://schemas.openxmlformats.org/officeDocument/2006/relationships/hyperlink" Target="mailto:judithluebke@me.com" TargetMode="External"/><Relationship Id="rId17" Type="http://schemas.openxmlformats.org/officeDocument/2006/relationships/hyperlink" Target="mailto:sopheminn@gmail.com" TargetMode="External"/><Relationship Id="rId16" Type="http://schemas.openxmlformats.org/officeDocument/2006/relationships/hyperlink" Target="mailto:csherry.flower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innstate.zoom.us/j/9796174453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0Qebq+VpuS24nT1vV5Mg3uPJxg==">AMUW2mUMSPBvHMrrLdvhfQSKu2WpTpf8XOZoitbPyfYgxzYUxmbzYbC0B7BsV1kxX6pho1wXIY3cLNKvICiQ+PKpwpihoxVfe5ppLFyWErZrDO01s1IKqq4=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