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475"/>
        <w:gridCol w:w="6475"/>
      </w:tblGrid>
      <w:tr w:rsidR="00112BDD" w14:paraId="22B378CB" w14:textId="77777777" w:rsidTr="00E13CED">
        <w:tc>
          <w:tcPr>
            <w:tcW w:w="12950" w:type="dxa"/>
            <w:gridSpan w:val="2"/>
          </w:tcPr>
          <w:p w14:paraId="6FFA6969" w14:textId="77777777" w:rsidR="00112BDD" w:rsidRPr="00112BDD" w:rsidRDefault="00112BDD" w:rsidP="00112BDD">
            <w:pPr>
              <w:jc w:val="center"/>
              <w:rPr>
                <w:b/>
                <w:i/>
              </w:rPr>
            </w:pPr>
            <w:r w:rsidRPr="00112BDD">
              <w:rPr>
                <w:b/>
                <w:i/>
              </w:rPr>
              <w:t>MN SOPHE</w:t>
            </w:r>
          </w:p>
          <w:p w14:paraId="74AAC9E4" w14:textId="77777777" w:rsidR="00112BDD" w:rsidRPr="00112BDD" w:rsidRDefault="00112BDD" w:rsidP="00112BDD">
            <w:pPr>
              <w:jc w:val="center"/>
              <w:rPr>
                <w:b/>
                <w:i/>
              </w:rPr>
            </w:pPr>
            <w:r w:rsidRPr="00112BDD">
              <w:rPr>
                <w:b/>
                <w:i/>
              </w:rPr>
              <w:t>Meeting Agenda/Minutes/Summary</w:t>
            </w:r>
          </w:p>
          <w:p w14:paraId="57102DA2" w14:textId="77777777" w:rsidR="00112BDD" w:rsidRDefault="00112BDD" w:rsidP="00112BDD">
            <w:pPr>
              <w:jc w:val="center"/>
            </w:pPr>
          </w:p>
        </w:tc>
      </w:tr>
      <w:tr w:rsidR="00112BDD" w14:paraId="2C1021A0" w14:textId="77777777" w:rsidTr="00112BDD">
        <w:tc>
          <w:tcPr>
            <w:tcW w:w="6475" w:type="dxa"/>
          </w:tcPr>
          <w:p w14:paraId="5A2DCE86" w14:textId="30E2AC42" w:rsidR="00112BDD" w:rsidRPr="00701811" w:rsidRDefault="00112BDD">
            <w:r w:rsidRPr="00112BDD">
              <w:rPr>
                <w:b/>
              </w:rPr>
              <w:t>Date:</w:t>
            </w:r>
            <w:r w:rsidR="00701811">
              <w:rPr>
                <w:b/>
              </w:rPr>
              <w:t xml:space="preserve"> </w:t>
            </w:r>
            <w:r w:rsidR="00701811">
              <w:t>May 10,</w:t>
            </w:r>
            <w:r w:rsidR="006F04FE">
              <w:t xml:space="preserve"> </w:t>
            </w:r>
            <w:r w:rsidR="00701811">
              <w:t>2</w:t>
            </w:r>
            <w:r w:rsidR="006F04FE">
              <w:t>0</w:t>
            </w:r>
            <w:r w:rsidR="00701811">
              <w:t>19</w:t>
            </w:r>
          </w:p>
        </w:tc>
        <w:tc>
          <w:tcPr>
            <w:tcW w:w="6475" w:type="dxa"/>
          </w:tcPr>
          <w:p w14:paraId="2A58CF29" w14:textId="487BB713" w:rsidR="00112BDD" w:rsidRPr="00112BDD" w:rsidRDefault="00112BDD">
            <w:pPr>
              <w:rPr>
                <w:b/>
              </w:rPr>
            </w:pPr>
            <w:r w:rsidRPr="00112BDD">
              <w:rPr>
                <w:b/>
              </w:rPr>
              <w:t>Time:</w:t>
            </w:r>
            <w:r w:rsidR="00701811">
              <w:rPr>
                <w:b/>
              </w:rPr>
              <w:t xml:space="preserve"> </w:t>
            </w:r>
            <w:r w:rsidR="00701811" w:rsidRPr="00701811">
              <w:t>10-11:30 am</w:t>
            </w:r>
          </w:p>
        </w:tc>
      </w:tr>
      <w:tr w:rsidR="00112BDD" w14:paraId="0D6476FE" w14:textId="77777777" w:rsidTr="00011EC4">
        <w:tc>
          <w:tcPr>
            <w:tcW w:w="12950" w:type="dxa"/>
            <w:gridSpan w:val="2"/>
          </w:tcPr>
          <w:p w14:paraId="01E6C6C7" w14:textId="5F808EF8" w:rsidR="00112BDD" w:rsidRPr="00112BDD" w:rsidRDefault="00112BDD">
            <w:pPr>
              <w:rPr>
                <w:b/>
              </w:rPr>
            </w:pPr>
            <w:r w:rsidRPr="00112BDD">
              <w:rPr>
                <w:b/>
              </w:rPr>
              <w:t>Location:</w:t>
            </w:r>
            <w:r w:rsidR="00701811">
              <w:rPr>
                <w:b/>
              </w:rPr>
              <w:t xml:space="preserve"> </w:t>
            </w:r>
            <w:r w:rsidR="00701811" w:rsidRPr="00701811">
              <w:t>Phone/</w:t>
            </w:r>
            <w:r w:rsidR="006F04FE">
              <w:t>G</w:t>
            </w:r>
            <w:r w:rsidR="00701811" w:rsidRPr="00701811">
              <w:t>o-to-meeting</w:t>
            </w:r>
          </w:p>
        </w:tc>
      </w:tr>
      <w:tr w:rsidR="00112BDD" w14:paraId="41FAC3DA" w14:textId="77777777" w:rsidTr="00395D02">
        <w:tc>
          <w:tcPr>
            <w:tcW w:w="12950" w:type="dxa"/>
            <w:gridSpan w:val="2"/>
          </w:tcPr>
          <w:p w14:paraId="6235B8AE" w14:textId="3B843D99" w:rsidR="00112BDD" w:rsidRPr="00112BDD" w:rsidRDefault="00112BDD">
            <w:pPr>
              <w:rPr>
                <w:b/>
              </w:rPr>
            </w:pPr>
            <w:r w:rsidRPr="00112BDD">
              <w:rPr>
                <w:b/>
              </w:rPr>
              <w:t>Attending:</w:t>
            </w:r>
            <w:r w:rsidR="00701811">
              <w:rPr>
                <w:b/>
              </w:rPr>
              <w:t xml:space="preserve"> </w:t>
            </w:r>
            <w:r w:rsidR="00701811" w:rsidRPr="00701811">
              <w:t xml:space="preserve">Joe </w:t>
            </w:r>
            <w:proofErr w:type="spellStart"/>
            <w:r w:rsidR="00701811" w:rsidRPr="00701811">
              <w:t>Visker</w:t>
            </w:r>
            <w:proofErr w:type="spellEnd"/>
            <w:r w:rsidR="00701811" w:rsidRPr="00701811">
              <w:t>, President</w:t>
            </w:r>
            <w:r w:rsidR="006F04FE">
              <w:t>;</w:t>
            </w:r>
            <w:r w:rsidR="000E1E0F">
              <w:t xml:space="preserve"> </w:t>
            </w:r>
            <w:r w:rsidR="000E1E0F" w:rsidRPr="00545659">
              <w:rPr>
                <w:rFonts w:cstheme="minorHAnsi"/>
                <w:color w:val="000000"/>
              </w:rPr>
              <w:t>Mary Kramer, Communication Chair; Suzanne Driessen, President Elect; Liz Heimer, Membership</w:t>
            </w:r>
            <w:r w:rsidR="000E1E0F">
              <w:rPr>
                <w:rFonts w:cstheme="minorHAnsi"/>
                <w:color w:val="000000"/>
              </w:rPr>
              <w:t xml:space="preserve"> Chair; Kelly Kunkle, Continuing Education; Judith </w:t>
            </w:r>
            <w:proofErr w:type="spellStart"/>
            <w:r w:rsidR="000E1E0F">
              <w:rPr>
                <w:rFonts w:cstheme="minorHAnsi"/>
                <w:color w:val="000000"/>
              </w:rPr>
              <w:t>Luebke</w:t>
            </w:r>
            <w:proofErr w:type="spellEnd"/>
            <w:r w:rsidR="000E1E0F">
              <w:rPr>
                <w:rFonts w:cstheme="minorHAnsi"/>
                <w:color w:val="000000"/>
              </w:rPr>
              <w:t xml:space="preserve">, National Delegate; </w:t>
            </w:r>
            <w:r w:rsidR="00E32C5E">
              <w:rPr>
                <w:rFonts w:cstheme="minorHAnsi"/>
                <w:color w:val="000000"/>
              </w:rPr>
              <w:t xml:space="preserve">and </w:t>
            </w:r>
            <w:r w:rsidR="000E1E0F">
              <w:rPr>
                <w:rFonts w:cstheme="minorHAnsi"/>
                <w:color w:val="000000"/>
              </w:rPr>
              <w:t xml:space="preserve">Jean </w:t>
            </w:r>
            <w:proofErr w:type="spellStart"/>
            <w:r w:rsidR="000E1E0F">
              <w:rPr>
                <w:rFonts w:cstheme="minorHAnsi"/>
                <w:color w:val="000000"/>
              </w:rPr>
              <w:t>Streetar</w:t>
            </w:r>
            <w:proofErr w:type="spellEnd"/>
            <w:r w:rsidR="000E1E0F">
              <w:rPr>
                <w:rFonts w:cstheme="minorHAnsi"/>
                <w:color w:val="000000"/>
              </w:rPr>
              <w:t>, Secretary</w:t>
            </w:r>
          </w:p>
        </w:tc>
      </w:tr>
      <w:tr w:rsidR="00112BDD" w14:paraId="28803ED5" w14:textId="77777777" w:rsidTr="00AC1B79">
        <w:tc>
          <w:tcPr>
            <w:tcW w:w="12950" w:type="dxa"/>
            <w:gridSpan w:val="2"/>
          </w:tcPr>
          <w:p w14:paraId="4C385777" w14:textId="0B019C42" w:rsidR="00112BDD" w:rsidRPr="00112BDD" w:rsidRDefault="00112BDD">
            <w:pPr>
              <w:rPr>
                <w:b/>
              </w:rPr>
            </w:pPr>
            <w:r w:rsidRPr="00112BDD">
              <w:rPr>
                <w:b/>
              </w:rPr>
              <w:t>Absent:</w:t>
            </w:r>
            <w:r w:rsidR="00701811">
              <w:rPr>
                <w:b/>
              </w:rPr>
              <w:t xml:space="preserve"> </w:t>
            </w:r>
            <w:proofErr w:type="spellStart"/>
            <w:r w:rsidR="00701811" w:rsidRPr="00701811">
              <w:t>Cherylee</w:t>
            </w:r>
            <w:proofErr w:type="spellEnd"/>
            <w:r w:rsidR="00701811" w:rsidRPr="00701811">
              <w:t xml:space="preserve"> Sherry</w:t>
            </w:r>
            <w:r w:rsidR="00701811">
              <w:t xml:space="preserve">, </w:t>
            </w:r>
            <w:r w:rsidR="006F04FE">
              <w:t>T</w:t>
            </w:r>
            <w:r w:rsidR="00701811">
              <w:t>reasurer; Pat St</w:t>
            </w:r>
            <w:r w:rsidR="006F04FE">
              <w:t>ie</w:t>
            </w:r>
            <w:r w:rsidR="00701811">
              <w:t xml:space="preserve">g, </w:t>
            </w:r>
            <w:r w:rsidR="006F04FE">
              <w:t>A</w:t>
            </w:r>
            <w:r w:rsidR="00701811">
              <w:t>dvocacy</w:t>
            </w:r>
            <w:r w:rsidR="00E32C5E">
              <w:t>;</w:t>
            </w:r>
            <w:r w:rsidR="00701811">
              <w:t xml:space="preserve"> Jessica Tilson, </w:t>
            </w:r>
            <w:r w:rsidR="006F04FE">
              <w:t>S</w:t>
            </w:r>
            <w:r w:rsidR="00701811">
              <w:t>tudent rep;</w:t>
            </w:r>
            <w:r w:rsidR="000E1E0F">
              <w:t xml:space="preserve"> </w:t>
            </w:r>
            <w:r w:rsidR="00E32C5E">
              <w:t xml:space="preserve">and </w:t>
            </w:r>
            <w:r w:rsidR="000E1E0F">
              <w:t>Karl Larson, Past President</w:t>
            </w:r>
          </w:p>
        </w:tc>
      </w:tr>
      <w:tr w:rsidR="00112BDD" w14:paraId="50ABBF89" w14:textId="77777777" w:rsidTr="00112BDD">
        <w:tc>
          <w:tcPr>
            <w:tcW w:w="6475" w:type="dxa"/>
          </w:tcPr>
          <w:p w14:paraId="5AF7399C" w14:textId="7DD9D522" w:rsidR="00112BDD" w:rsidRPr="00112BDD" w:rsidRDefault="00112BDD">
            <w:pPr>
              <w:rPr>
                <w:b/>
              </w:rPr>
            </w:pPr>
            <w:r w:rsidRPr="00112BDD">
              <w:rPr>
                <w:b/>
              </w:rPr>
              <w:t>Facilitator:</w:t>
            </w:r>
            <w:r w:rsidR="00701811">
              <w:rPr>
                <w:b/>
              </w:rPr>
              <w:t xml:space="preserve"> </w:t>
            </w:r>
            <w:r w:rsidR="00701811" w:rsidRPr="00701811">
              <w:t xml:space="preserve">Joe </w:t>
            </w:r>
            <w:proofErr w:type="spellStart"/>
            <w:r w:rsidR="00701811" w:rsidRPr="00701811">
              <w:t>V</w:t>
            </w:r>
            <w:r w:rsidR="006F04FE">
              <w:t>icker</w:t>
            </w:r>
            <w:proofErr w:type="spellEnd"/>
          </w:p>
        </w:tc>
        <w:tc>
          <w:tcPr>
            <w:tcW w:w="6475" w:type="dxa"/>
          </w:tcPr>
          <w:p w14:paraId="5969F368" w14:textId="5F671044" w:rsidR="00112BDD" w:rsidRPr="00112BDD" w:rsidRDefault="00112BDD">
            <w:pPr>
              <w:rPr>
                <w:b/>
              </w:rPr>
            </w:pPr>
            <w:r w:rsidRPr="00112BDD">
              <w:rPr>
                <w:b/>
              </w:rPr>
              <w:t>Recorder:</w:t>
            </w:r>
            <w:r w:rsidR="00701811">
              <w:rPr>
                <w:b/>
              </w:rPr>
              <w:t xml:space="preserve"> </w:t>
            </w:r>
            <w:r w:rsidR="00701811" w:rsidRPr="00701811">
              <w:t>Jean S</w:t>
            </w:r>
            <w:r w:rsidR="006F04FE">
              <w:t>treetar</w:t>
            </w:r>
          </w:p>
        </w:tc>
      </w:tr>
      <w:tr w:rsidR="00112BDD" w14:paraId="10D68BB5" w14:textId="77777777" w:rsidTr="00735855">
        <w:tc>
          <w:tcPr>
            <w:tcW w:w="12950" w:type="dxa"/>
            <w:gridSpan w:val="2"/>
          </w:tcPr>
          <w:p w14:paraId="67DFD40B" w14:textId="77777777" w:rsidR="00112BDD" w:rsidRPr="00112BDD" w:rsidRDefault="00112BDD">
            <w:pPr>
              <w:rPr>
                <w:b/>
              </w:rPr>
            </w:pPr>
            <w:r w:rsidRPr="00112BDD">
              <w:rPr>
                <w:b/>
              </w:rPr>
              <w:t>Meeting Objectives:</w:t>
            </w:r>
          </w:p>
        </w:tc>
      </w:tr>
      <w:tr w:rsidR="00112BDD" w14:paraId="33227C6B" w14:textId="77777777" w:rsidTr="00E63B64">
        <w:tc>
          <w:tcPr>
            <w:tcW w:w="12950" w:type="dxa"/>
            <w:gridSpan w:val="2"/>
          </w:tcPr>
          <w:p w14:paraId="11BA4CD7" w14:textId="77777777" w:rsidR="00112BDD" w:rsidRPr="00112BDD" w:rsidRDefault="00112BDD">
            <w:pPr>
              <w:rPr>
                <w:b/>
              </w:rPr>
            </w:pPr>
            <w:r w:rsidRPr="00112BDD">
              <w:rPr>
                <w:b/>
              </w:rPr>
              <w:t>Minutes Approved:</w:t>
            </w:r>
          </w:p>
        </w:tc>
      </w:tr>
      <w:tr w:rsidR="00112BDD" w14:paraId="202A9B4D" w14:textId="77777777" w:rsidTr="00112BDD">
        <w:tc>
          <w:tcPr>
            <w:tcW w:w="6475" w:type="dxa"/>
          </w:tcPr>
          <w:p w14:paraId="4D0BE412" w14:textId="77777777" w:rsidR="00112BDD" w:rsidRDefault="00112BDD"/>
        </w:tc>
        <w:tc>
          <w:tcPr>
            <w:tcW w:w="6475" w:type="dxa"/>
          </w:tcPr>
          <w:p w14:paraId="5C396027" w14:textId="77777777" w:rsidR="00112BDD" w:rsidRDefault="00112BDD"/>
        </w:tc>
      </w:tr>
    </w:tbl>
    <w:p w14:paraId="1D94985D" w14:textId="77777777" w:rsidR="002C7365" w:rsidRDefault="00E32C5E"/>
    <w:p w14:paraId="68A5F4E2" w14:textId="77777777" w:rsidR="00112BDD" w:rsidRDefault="00112BDD"/>
    <w:tbl>
      <w:tblPr>
        <w:tblStyle w:val="TableGrid"/>
        <w:tblW w:w="0" w:type="auto"/>
        <w:tblLook w:val="04A0" w:firstRow="1" w:lastRow="0" w:firstColumn="1" w:lastColumn="0" w:noHBand="0" w:noVBand="1"/>
      </w:tblPr>
      <w:tblGrid>
        <w:gridCol w:w="3920"/>
        <w:gridCol w:w="6634"/>
        <w:gridCol w:w="2396"/>
      </w:tblGrid>
      <w:tr w:rsidR="006F04FE" w14:paraId="77B3FD97" w14:textId="77777777" w:rsidTr="00112BDD">
        <w:tc>
          <w:tcPr>
            <w:tcW w:w="2605" w:type="dxa"/>
          </w:tcPr>
          <w:p w14:paraId="41B07EC8" w14:textId="77777777" w:rsidR="00112BDD" w:rsidRPr="00112BDD" w:rsidRDefault="00112BDD" w:rsidP="00112BDD">
            <w:pPr>
              <w:jc w:val="center"/>
              <w:rPr>
                <w:b/>
              </w:rPr>
            </w:pPr>
            <w:r w:rsidRPr="00112BDD">
              <w:rPr>
                <w:b/>
              </w:rPr>
              <w:t>Agenda Item</w:t>
            </w:r>
          </w:p>
        </w:tc>
        <w:tc>
          <w:tcPr>
            <w:tcW w:w="7740" w:type="dxa"/>
          </w:tcPr>
          <w:p w14:paraId="2AFCA216" w14:textId="77777777" w:rsidR="00112BDD" w:rsidRPr="00112BDD" w:rsidRDefault="00112BDD" w:rsidP="00112BDD">
            <w:pPr>
              <w:jc w:val="center"/>
              <w:rPr>
                <w:b/>
              </w:rPr>
            </w:pPr>
            <w:r w:rsidRPr="00112BDD">
              <w:rPr>
                <w:b/>
              </w:rPr>
              <w:t>Discussion</w:t>
            </w:r>
          </w:p>
        </w:tc>
        <w:tc>
          <w:tcPr>
            <w:tcW w:w="2605" w:type="dxa"/>
          </w:tcPr>
          <w:p w14:paraId="38E30141" w14:textId="77777777" w:rsidR="00112BDD" w:rsidRPr="00112BDD" w:rsidRDefault="00112BDD" w:rsidP="00112BDD">
            <w:pPr>
              <w:jc w:val="center"/>
              <w:rPr>
                <w:b/>
              </w:rPr>
            </w:pPr>
            <w:r w:rsidRPr="00112BDD">
              <w:rPr>
                <w:b/>
              </w:rPr>
              <w:t>Person assigned</w:t>
            </w:r>
          </w:p>
        </w:tc>
      </w:tr>
      <w:tr w:rsidR="006F04FE" w14:paraId="12C0306C" w14:textId="77777777" w:rsidTr="00112BDD">
        <w:tc>
          <w:tcPr>
            <w:tcW w:w="2605" w:type="dxa"/>
          </w:tcPr>
          <w:p w14:paraId="4F148809" w14:textId="001F22EF" w:rsidR="00112BDD" w:rsidRDefault="00701811">
            <w:r>
              <w:t>Call to Order</w:t>
            </w:r>
            <w:r w:rsidR="0085252D">
              <w:t xml:space="preserve">, Approve Agenda </w:t>
            </w:r>
          </w:p>
        </w:tc>
        <w:tc>
          <w:tcPr>
            <w:tcW w:w="7740" w:type="dxa"/>
          </w:tcPr>
          <w:p w14:paraId="7A203037" w14:textId="7438793F" w:rsidR="00112BDD" w:rsidRDefault="000E1E0F">
            <w:r>
              <w:t>Meeting was called to order at 10:05 am. Short agenda for this month.</w:t>
            </w:r>
          </w:p>
          <w:p w14:paraId="61B3969C" w14:textId="50F24A7B" w:rsidR="000E1E0F" w:rsidRDefault="000E1E0F"/>
        </w:tc>
        <w:tc>
          <w:tcPr>
            <w:tcW w:w="2605" w:type="dxa"/>
          </w:tcPr>
          <w:p w14:paraId="41A5DA9A" w14:textId="3DA32E1C" w:rsidR="00112BDD" w:rsidRDefault="000E1E0F">
            <w:r>
              <w:t>Joe</w:t>
            </w:r>
          </w:p>
        </w:tc>
      </w:tr>
      <w:tr w:rsidR="00F31588" w14:paraId="5FBFD22C" w14:textId="77777777" w:rsidTr="00112BDD">
        <w:tc>
          <w:tcPr>
            <w:tcW w:w="2605" w:type="dxa"/>
          </w:tcPr>
          <w:p w14:paraId="1CA5B815" w14:textId="27814D98" w:rsidR="00F31588" w:rsidRDefault="00F31588">
            <w:r>
              <w:t>Approval of April meeting minutes</w:t>
            </w:r>
          </w:p>
        </w:tc>
        <w:tc>
          <w:tcPr>
            <w:tcW w:w="7740" w:type="dxa"/>
          </w:tcPr>
          <w:p w14:paraId="1B737164" w14:textId="77777777" w:rsidR="00F31588" w:rsidRDefault="000E1E0F">
            <w:r>
              <w:t>Call for approval of April minutes was confirmed by members</w:t>
            </w:r>
          </w:p>
          <w:p w14:paraId="1C93BEBE" w14:textId="47E0F067" w:rsidR="000E1E0F" w:rsidRDefault="000E1E0F"/>
        </w:tc>
        <w:tc>
          <w:tcPr>
            <w:tcW w:w="2605" w:type="dxa"/>
          </w:tcPr>
          <w:p w14:paraId="6B0952F1" w14:textId="5A90FFF2" w:rsidR="00F31588" w:rsidRDefault="000E1E0F">
            <w:r>
              <w:t>Jean, add to document</w:t>
            </w:r>
          </w:p>
        </w:tc>
      </w:tr>
      <w:tr w:rsidR="006F04FE" w14:paraId="3115C496" w14:textId="77777777" w:rsidTr="00112BDD">
        <w:tc>
          <w:tcPr>
            <w:tcW w:w="2605" w:type="dxa"/>
          </w:tcPr>
          <w:p w14:paraId="2C3FB167" w14:textId="77777777" w:rsidR="00112BDD" w:rsidRDefault="0085252D">
            <w:r>
              <w:t>Old Business</w:t>
            </w:r>
          </w:p>
          <w:p w14:paraId="3B80EACF" w14:textId="77777777" w:rsidR="00F31588" w:rsidRDefault="00F31588" w:rsidP="00F31588">
            <w:pPr>
              <w:pStyle w:val="ListParagraph"/>
              <w:numPr>
                <w:ilvl w:val="0"/>
                <w:numId w:val="2"/>
              </w:numPr>
            </w:pPr>
            <w:r>
              <w:t>Membership Survey</w:t>
            </w:r>
          </w:p>
          <w:p w14:paraId="035E6C8E" w14:textId="131E0B0A" w:rsidR="00F31588" w:rsidRDefault="00F31588" w:rsidP="00F31588">
            <w:pPr>
              <w:pStyle w:val="ListParagraph"/>
              <w:numPr>
                <w:ilvl w:val="0"/>
                <w:numId w:val="2"/>
              </w:numPr>
            </w:pPr>
            <w:r>
              <w:t>2019 Summit Planning</w:t>
            </w:r>
          </w:p>
          <w:p w14:paraId="486D1ADB" w14:textId="77777777" w:rsidR="00F31588" w:rsidRDefault="00F31588" w:rsidP="00F31588">
            <w:pPr>
              <w:pStyle w:val="ListParagraph"/>
              <w:numPr>
                <w:ilvl w:val="0"/>
                <w:numId w:val="2"/>
              </w:numPr>
            </w:pPr>
            <w:r>
              <w:t>Webinar</w:t>
            </w:r>
          </w:p>
          <w:p w14:paraId="720E56FA" w14:textId="79D3ABA7" w:rsidR="00F31588" w:rsidRDefault="00F31588" w:rsidP="00F31588">
            <w:pPr>
              <w:pStyle w:val="ListParagraph"/>
            </w:pPr>
          </w:p>
        </w:tc>
        <w:tc>
          <w:tcPr>
            <w:tcW w:w="7740" w:type="dxa"/>
          </w:tcPr>
          <w:p w14:paraId="448280EF" w14:textId="19B9B2CD" w:rsidR="00112BDD" w:rsidRDefault="000E1E0F" w:rsidP="000E1E0F">
            <w:pPr>
              <w:pStyle w:val="ListParagraph"/>
              <w:numPr>
                <w:ilvl w:val="0"/>
                <w:numId w:val="3"/>
              </w:numPr>
            </w:pPr>
            <w:r>
              <w:t>Ongoing work with results from Membership Survey to support requests from Advocacy chair. Survey doc is posted on Google. FYI-Pat has submitted a scholarship request to attend the national advocacy summit scheduled for the fall.</w:t>
            </w:r>
          </w:p>
          <w:p w14:paraId="0B20D65D" w14:textId="7D07A9C2" w:rsidR="000E1E0F" w:rsidRDefault="000E1E0F" w:rsidP="000E1E0F">
            <w:pPr>
              <w:pStyle w:val="ListParagraph"/>
              <w:numPr>
                <w:ilvl w:val="0"/>
                <w:numId w:val="3"/>
              </w:numPr>
            </w:pPr>
            <w:r>
              <w:lastRenderedPageBreak/>
              <w:t>Suzanne reported on the developments thus far for the MN SOPHE summit to be held on Oct 24 at Gustavus. Start time for the event will be 8:30 am. There will be a membership business meeting at the end of the event. Keynote has been confirmed and will be budgeted for $500. Other budget items to be finalized. There will probably be the need for sponsorships. The 501.C3 status could affect getting sponsorships-</w:t>
            </w:r>
            <w:proofErr w:type="spellStart"/>
            <w:r>
              <w:t>Cherylee</w:t>
            </w:r>
            <w:proofErr w:type="spellEnd"/>
            <w:r>
              <w:t xml:space="preserve"> to help finalize. Mary/Liz providing examples of sponsorship criteria/benefits. Poster session call for abstracts is in the works. Save the date information ready to send. 4.5 CHES credits will be available. There was discussion about the theme of Public Health and Art. It was suggested the committee develop a tag line to further define the conference direction, Decision needed soon for continued planning and marketing. Next meeting Monday, May 13.</w:t>
            </w:r>
          </w:p>
          <w:p w14:paraId="2B2BBA6B" w14:textId="5840F74E" w:rsidR="000E1E0F" w:rsidRDefault="000E1E0F" w:rsidP="000E1E0F">
            <w:pPr>
              <w:pStyle w:val="ListParagraph"/>
              <w:numPr>
                <w:ilvl w:val="0"/>
                <w:numId w:val="3"/>
              </w:numPr>
            </w:pPr>
            <w:r>
              <w:t>Progress report on first webinar provided by Mary, Liz and Kelly. Date: June 18 at noon (CDT). Topic: “it’s Not Your Grandma’s Juicing.” Mary and Liz to present with Kelly as moderator. Kelly shared lessons learned for setting up a webinar with the national organization. This will help with future webinars. It was suggested that the price for CHES credits for non-members be $</w:t>
            </w:r>
            <w:proofErr w:type="gramStart"/>
            <w:r>
              <w:t>10 .</w:t>
            </w:r>
            <w:proofErr w:type="gramEnd"/>
            <w:r>
              <w:t xml:space="preserve"> A free credit would be available for members. One of the goals for offering webinars is to draw in more members at the $35.00 annual rate. A motion was made to allow the local MN chapter to pay for member CHES credits (a $2.00 per </w:t>
            </w:r>
            <w:r>
              <w:lastRenderedPageBreak/>
              <w:t>credit charge) who attend these webinars. Motion by Kelly; second by Joe. Motion passed. Further discussion regarding future webinars, time needed to plan, practice sessions, and a debrief of the first webinar experience at a future meeting.</w:t>
            </w:r>
          </w:p>
        </w:tc>
        <w:tc>
          <w:tcPr>
            <w:tcW w:w="2605" w:type="dxa"/>
          </w:tcPr>
          <w:p w14:paraId="7E25C09D" w14:textId="77777777" w:rsidR="00112BDD" w:rsidRDefault="000E1E0F">
            <w:r>
              <w:lastRenderedPageBreak/>
              <w:t>Joe</w:t>
            </w:r>
          </w:p>
          <w:p w14:paraId="7EE68BF1" w14:textId="77777777" w:rsidR="000E1E0F" w:rsidRDefault="000E1E0F">
            <w:r>
              <w:t>Mary/Liz</w:t>
            </w:r>
          </w:p>
          <w:p w14:paraId="50032BB0" w14:textId="77777777" w:rsidR="000E1E0F" w:rsidRDefault="000E1E0F"/>
          <w:p w14:paraId="0B5B021A" w14:textId="77777777" w:rsidR="000E1E0F" w:rsidRDefault="000E1E0F"/>
          <w:p w14:paraId="029B980B" w14:textId="77777777" w:rsidR="000E1E0F" w:rsidRDefault="000E1E0F"/>
          <w:p w14:paraId="65800E86" w14:textId="77777777" w:rsidR="000E1E0F" w:rsidRDefault="000E1E0F"/>
          <w:p w14:paraId="22693A6D" w14:textId="77777777" w:rsidR="000E1E0F" w:rsidRDefault="000E1E0F">
            <w:r>
              <w:lastRenderedPageBreak/>
              <w:t>Suzanne and planning committee</w:t>
            </w:r>
          </w:p>
          <w:p w14:paraId="4150B7D2" w14:textId="77777777" w:rsidR="000E1E0F" w:rsidRDefault="000E1E0F"/>
          <w:p w14:paraId="768A5FE4" w14:textId="77777777" w:rsidR="000E1E0F" w:rsidRDefault="000E1E0F"/>
          <w:p w14:paraId="157A302E" w14:textId="77777777" w:rsidR="000E1E0F" w:rsidRDefault="000E1E0F"/>
          <w:p w14:paraId="3BB78FE5" w14:textId="77777777" w:rsidR="000E1E0F" w:rsidRDefault="000E1E0F"/>
          <w:p w14:paraId="140E4D0A" w14:textId="77777777" w:rsidR="000E1E0F" w:rsidRDefault="000E1E0F"/>
          <w:p w14:paraId="4C0A1DE7" w14:textId="77777777" w:rsidR="000E1E0F" w:rsidRDefault="000E1E0F"/>
          <w:p w14:paraId="5796AB30" w14:textId="77777777" w:rsidR="000E1E0F" w:rsidRDefault="000E1E0F"/>
          <w:p w14:paraId="03054687" w14:textId="77777777" w:rsidR="000E1E0F" w:rsidRDefault="000E1E0F"/>
          <w:p w14:paraId="56C1918D" w14:textId="77777777" w:rsidR="000E1E0F" w:rsidRDefault="000E1E0F"/>
          <w:p w14:paraId="37E1F1C7" w14:textId="77777777" w:rsidR="000E1E0F" w:rsidRDefault="000E1E0F"/>
          <w:p w14:paraId="4B233968" w14:textId="77777777" w:rsidR="000E1E0F" w:rsidRDefault="000E1E0F"/>
          <w:p w14:paraId="3325BFA4" w14:textId="77777777" w:rsidR="000E1E0F" w:rsidRDefault="000E1E0F"/>
          <w:p w14:paraId="0E5E20FA" w14:textId="77777777" w:rsidR="000E1E0F" w:rsidRDefault="000E1E0F"/>
          <w:p w14:paraId="144E14B3" w14:textId="77777777" w:rsidR="000E1E0F" w:rsidRDefault="000E1E0F"/>
          <w:p w14:paraId="5785D324" w14:textId="77777777" w:rsidR="000E1E0F" w:rsidRDefault="000E1E0F"/>
          <w:p w14:paraId="479B6F9D" w14:textId="069604E8" w:rsidR="000E1E0F" w:rsidRDefault="000E1E0F">
            <w:r>
              <w:t>Mary/Liz/Kelly</w:t>
            </w:r>
          </w:p>
        </w:tc>
      </w:tr>
      <w:tr w:rsidR="006F04FE" w14:paraId="2086E3DC" w14:textId="77777777" w:rsidTr="00112BDD">
        <w:tc>
          <w:tcPr>
            <w:tcW w:w="2605" w:type="dxa"/>
          </w:tcPr>
          <w:p w14:paraId="126F1E0A" w14:textId="77777777" w:rsidR="00112BDD" w:rsidRDefault="0085252D">
            <w:r>
              <w:lastRenderedPageBreak/>
              <w:t>New Business</w:t>
            </w:r>
          </w:p>
          <w:p w14:paraId="2B236D35" w14:textId="579F681D" w:rsidR="00F31588" w:rsidRDefault="00F31588">
            <w:r>
              <w:t>Open discussion</w:t>
            </w:r>
          </w:p>
        </w:tc>
        <w:tc>
          <w:tcPr>
            <w:tcW w:w="7740" w:type="dxa"/>
          </w:tcPr>
          <w:p w14:paraId="0C42D99E" w14:textId="77777777" w:rsidR="00112BDD" w:rsidRDefault="000E1E0F">
            <w:r>
              <w:t>No New Business items.</w:t>
            </w:r>
          </w:p>
          <w:p w14:paraId="0306D412" w14:textId="77777777" w:rsidR="000E1E0F" w:rsidRDefault="000E1E0F">
            <w:r>
              <w:t>Discussion:</w:t>
            </w:r>
          </w:p>
          <w:p w14:paraId="267B3D79" w14:textId="77777777" w:rsidR="000E1E0F" w:rsidRDefault="000E1E0F" w:rsidP="000E1E0F">
            <w:pPr>
              <w:pStyle w:val="ListParagraph"/>
              <w:numPr>
                <w:ilvl w:val="0"/>
                <w:numId w:val="4"/>
              </w:numPr>
            </w:pPr>
            <w:r>
              <w:t>Question by Kelly about the status of the MN chapter’s guiding principles and revised by-laws. There is a 2019 revision available. Status of committee appointments needs to be reviewed along with who will recruit for positions that have terms ending this year.</w:t>
            </w:r>
          </w:p>
          <w:p w14:paraId="6C1CAB9B" w14:textId="77777777" w:rsidR="000E1E0F" w:rsidRDefault="000E1E0F" w:rsidP="000E1E0F">
            <w:pPr>
              <w:pStyle w:val="ListParagraph"/>
              <w:numPr>
                <w:ilvl w:val="0"/>
                <w:numId w:val="4"/>
              </w:numPr>
            </w:pPr>
            <w:r>
              <w:t>Need to finalize 501.C3 status especially for continued summit budget planning</w:t>
            </w:r>
          </w:p>
          <w:p w14:paraId="0921655F" w14:textId="4D95C5A4" w:rsidR="000E1E0F" w:rsidRDefault="000E1E0F" w:rsidP="000E1E0F">
            <w:pPr>
              <w:pStyle w:val="ListParagraph"/>
              <w:numPr>
                <w:ilvl w:val="0"/>
                <w:numId w:val="4"/>
              </w:numPr>
            </w:pPr>
            <w:r>
              <w:t>Liz provided a status report on T21 at the state legislative level. Press conference happening today. Session is scheduled to end May 20.</w:t>
            </w:r>
          </w:p>
        </w:tc>
        <w:tc>
          <w:tcPr>
            <w:tcW w:w="2605" w:type="dxa"/>
          </w:tcPr>
          <w:p w14:paraId="6112598D" w14:textId="77777777" w:rsidR="00112BDD" w:rsidRDefault="00112BDD"/>
          <w:p w14:paraId="2D1F37F7" w14:textId="77777777" w:rsidR="000E1E0F" w:rsidRDefault="000E1E0F"/>
          <w:p w14:paraId="3CCA0220" w14:textId="77777777" w:rsidR="000E1E0F" w:rsidRDefault="000E1E0F">
            <w:r>
              <w:t>Board members at future meetings</w:t>
            </w:r>
          </w:p>
          <w:p w14:paraId="6A439399" w14:textId="77777777" w:rsidR="000E1E0F" w:rsidRDefault="000E1E0F"/>
          <w:p w14:paraId="4C3D91B7" w14:textId="77777777" w:rsidR="000E1E0F" w:rsidRDefault="000E1E0F"/>
          <w:p w14:paraId="757C2030" w14:textId="77777777" w:rsidR="000E1E0F" w:rsidRDefault="000E1E0F"/>
          <w:p w14:paraId="613A9C31" w14:textId="4E11E3A5" w:rsidR="000E1E0F" w:rsidRDefault="000E1E0F">
            <w:r>
              <w:t>Joe/</w:t>
            </w:r>
            <w:proofErr w:type="spellStart"/>
            <w:r>
              <w:t>Cherylee</w:t>
            </w:r>
            <w:proofErr w:type="spellEnd"/>
          </w:p>
        </w:tc>
      </w:tr>
      <w:tr w:rsidR="006F04FE" w14:paraId="7E421136" w14:textId="77777777" w:rsidTr="00112BDD">
        <w:tc>
          <w:tcPr>
            <w:tcW w:w="2605" w:type="dxa"/>
          </w:tcPr>
          <w:p w14:paraId="21F8A541" w14:textId="3ABB16E4" w:rsidR="0044303B" w:rsidRPr="00545659" w:rsidRDefault="0044303B" w:rsidP="0044303B">
            <w:pPr>
              <w:autoSpaceDE w:val="0"/>
              <w:autoSpaceDN w:val="0"/>
              <w:adjustRightInd w:val="0"/>
              <w:rPr>
                <w:rFonts w:cstheme="minorHAnsi"/>
                <w:color w:val="000000"/>
              </w:rPr>
            </w:pPr>
            <w:r w:rsidRPr="00545659">
              <w:rPr>
                <w:rFonts w:cstheme="minorHAnsi"/>
                <w:color w:val="000000"/>
              </w:rPr>
              <w:t xml:space="preserve"> Reports</w:t>
            </w:r>
          </w:p>
          <w:p w14:paraId="5AE884C8" w14:textId="77777777" w:rsidR="0044303B" w:rsidRPr="00545659" w:rsidRDefault="0044303B" w:rsidP="0044303B">
            <w:pPr>
              <w:pStyle w:val="ListParagraph"/>
              <w:numPr>
                <w:ilvl w:val="0"/>
                <w:numId w:val="1"/>
              </w:numPr>
              <w:tabs>
                <w:tab w:val="left" w:pos="20"/>
                <w:tab w:val="left" w:pos="327"/>
              </w:tabs>
              <w:autoSpaceDE w:val="0"/>
              <w:autoSpaceDN w:val="0"/>
              <w:adjustRightInd w:val="0"/>
              <w:rPr>
                <w:rFonts w:cstheme="minorHAnsi"/>
                <w:color w:val="000000"/>
              </w:rPr>
            </w:pPr>
            <w:r w:rsidRPr="00545659">
              <w:rPr>
                <w:rFonts w:cstheme="minorHAnsi"/>
                <w:color w:val="000000"/>
              </w:rPr>
              <w:t>President</w:t>
            </w:r>
          </w:p>
          <w:p w14:paraId="253AC227" w14:textId="77777777" w:rsidR="0044303B" w:rsidRPr="00E33304" w:rsidRDefault="0044303B" w:rsidP="0044303B">
            <w:pPr>
              <w:pStyle w:val="ListParagraph"/>
              <w:numPr>
                <w:ilvl w:val="0"/>
                <w:numId w:val="1"/>
              </w:numPr>
              <w:tabs>
                <w:tab w:val="left" w:pos="20"/>
                <w:tab w:val="left" w:pos="327"/>
              </w:tabs>
              <w:autoSpaceDE w:val="0"/>
              <w:autoSpaceDN w:val="0"/>
              <w:adjustRightInd w:val="0"/>
              <w:rPr>
                <w:rFonts w:cstheme="minorHAnsi"/>
                <w:color w:val="000000"/>
              </w:rPr>
            </w:pPr>
            <w:r w:rsidRPr="00E33304">
              <w:rPr>
                <w:rFonts w:cstheme="minorHAnsi"/>
                <w:color w:val="000000"/>
              </w:rPr>
              <w:t>President-Elect</w:t>
            </w:r>
          </w:p>
          <w:p w14:paraId="5A370F4F" w14:textId="77777777" w:rsidR="0044303B" w:rsidRPr="00E33304" w:rsidRDefault="0044303B" w:rsidP="0044303B">
            <w:pPr>
              <w:pStyle w:val="ListParagraph"/>
              <w:numPr>
                <w:ilvl w:val="0"/>
                <w:numId w:val="1"/>
              </w:numPr>
              <w:tabs>
                <w:tab w:val="left" w:pos="20"/>
                <w:tab w:val="left" w:pos="327"/>
              </w:tabs>
              <w:autoSpaceDE w:val="0"/>
              <w:autoSpaceDN w:val="0"/>
              <w:adjustRightInd w:val="0"/>
              <w:rPr>
                <w:rFonts w:cstheme="minorHAnsi"/>
                <w:color w:val="000000"/>
              </w:rPr>
            </w:pPr>
            <w:r w:rsidRPr="00E33304">
              <w:rPr>
                <w:rFonts w:cstheme="minorHAnsi"/>
                <w:color w:val="000000"/>
              </w:rPr>
              <w:t>Student Rep</w:t>
            </w:r>
          </w:p>
          <w:p w14:paraId="6641888D" w14:textId="77777777" w:rsidR="006F04FE" w:rsidRPr="00E33304" w:rsidRDefault="006F04FE" w:rsidP="006F04FE">
            <w:pPr>
              <w:pStyle w:val="ListParagraph"/>
              <w:numPr>
                <w:ilvl w:val="0"/>
                <w:numId w:val="1"/>
              </w:numPr>
              <w:tabs>
                <w:tab w:val="left" w:pos="20"/>
                <w:tab w:val="left" w:pos="327"/>
              </w:tabs>
              <w:autoSpaceDE w:val="0"/>
              <w:autoSpaceDN w:val="0"/>
              <w:adjustRightInd w:val="0"/>
              <w:rPr>
                <w:rFonts w:cstheme="minorHAnsi"/>
                <w:color w:val="000000"/>
              </w:rPr>
            </w:pPr>
            <w:r w:rsidRPr="00E33304">
              <w:rPr>
                <w:rFonts w:cstheme="minorHAnsi"/>
                <w:color w:val="000000"/>
              </w:rPr>
              <w:t>Treasurer</w:t>
            </w:r>
          </w:p>
          <w:p w14:paraId="7B206E99" w14:textId="77777777" w:rsidR="006F04FE" w:rsidRPr="00E33304" w:rsidRDefault="006F04FE" w:rsidP="006F04FE">
            <w:pPr>
              <w:pStyle w:val="ListParagraph"/>
              <w:numPr>
                <w:ilvl w:val="0"/>
                <w:numId w:val="1"/>
              </w:numPr>
              <w:tabs>
                <w:tab w:val="left" w:pos="20"/>
                <w:tab w:val="left" w:pos="327"/>
              </w:tabs>
              <w:autoSpaceDE w:val="0"/>
              <w:autoSpaceDN w:val="0"/>
              <w:adjustRightInd w:val="0"/>
              <w:rPr>
                <w:rFonts w:cstheme="minorHAnsi"/>
                <w:color w:val="000000"/>
              </w:rPr>
            </w:pPr>
            <w:r w:rsidRPr="00E33304">
              <w:rPr>
                <w:rFonts w:cstheme="minorHAnsi"/>
                <w:color w:val="000000"/>
              </w:rPr>
              <w:t>Advocacy</w:t>
            </w:r>
          </w:p>
          <w:p w14:paraId="263FDA92" w14:textId="77777777" w:rsidR="006F04FE" w:rsidRPr="00E33304" w:rsidRDefault="006F04FE" w:rsidP="006F04FE">
            <w:pPr>
              <w:pStyle w:val="ListParagraph"/>
              <w:numPr>
                <w:ilvl w:val="0"/>
                <w:numId w:val="1"/>
              </w:numPr>
              <w:tabs>
                <w:tab w:val="left" w:pos="20"/>
                <w:tab w:val="left" w:pos="327"/>
              </w:tabs>
              <w:autoSpaceDE w:val="0"/>
              <w:autoSpaceDN w:val="0"/>
              <w:adjustRightInd w:val="0"/>
              <w:rPr>
                <w:rFonts w:cstheme="minorHAnsi"/>
                <w:color w:val="000000"/>
              </w:rPr>
            </w:pPr>
            <w:r w:rsidRPr="00E33304">
              <w:rPr>
                <w:rFonts w:cstheme="minorHAnsi"/>
                <w:color w:val="000000"/>
              </w:rPr>
              <w:t>National Delegate</w:t>
            </w:r>
          </w:p>
          <w:p w14:paraId="7AB0D798" w14:textId="77777777" w:rsidR="006F04FE" w:rsidRPr="00E33304" w:rsidRDefault="006F04FE" w:rsidP="006F04FE">
            <w:pPr>
              <w:pStyle w:val="ListParagraph"/>
              <w:numPr>
                <w:ilvl w:val="0"/>
                <w:numId w:val="1"/>
              </w:numPr>
              <w:tabs>
                <w:tab w:val="left" w:pos="20"/>
                <w:tab w:val="left" w:pos="327"/>
              </w:tabs>
              <w:autoSpaceDE w:val="0"/>
              <w:autoSpaceDN w:val="0"/>
              <w:adjustRightInd w:val="0"/>
              <w:rPr>
                <w:rFonts w:cstheme="minorHAnsi"/>
                <w:color w:val="000000"/>
              </w:rPr>
            </w:pPr>
            <w:r w:rsidRPr="00E33304">
              <w:rPr>
                <w:rFonts w:cstheme="minorHAnsi"/>
                <w:color w:val="000000"/>
              </w:rPr>
              <w:t>Membership/Communications</w:t>
            </w:r>
          </w:p>
          <w:p w14:paraId="1242A676" w14:textId="4F1691E2" w:rsidR="00112BDD" w:rsidRDefault="006F04FE" w:rsidP="006F04FE">
            <w:pPr>
              <w:pStyle w:val="ListParagraph"/>
              <w:numPr>
                <w:ilvl w:val="0"/>
                <w:numId w:val="1"/>
              </w:numPr>
            </w:pPr>
            <w:r w:rsidRPr="006F04FE">
              <w:rPr>
                <w:rFonts w:ascii="Helvetica Neue" w:hAnsi="Helvetica Neue" w:cs="Helvetica Neue"/>
                <w:color w:val="000000"/>
                <w:sz w:val="20"/>
                <w:szCs w:val="20"/>
              </w:rPr>
              <w:t>Continuing Education</w:t>
            </w:r>
          </w:p>
          <w:p w14:paraId="71E04383" w14:textId="3D9B84CE" w:rsidR="0044303B" w:rsidRDefault="0044303B"/>
        </w:tc>
        <w:tc>
          <w:tcPr>
            <w:tcW w:w="7740" w:type="dxa"/>
          </w:tcPr>
          <w:p w14:paraId="1FA025B5" w14:textId="059F3C1C" w:rsidR="006F04FE" w:rsidRPr="000E1E0F" w:rsidRDefault="006F04FE" w:rsidP="006F04FE">
            <w:pPr>
              <w:rPr>
                <w:rFonts w:cstheme="minorHAnsi"/>
                <w:color w:val="000000"/>
              </w:rPr>
            </w:pPr>
            <w:r>
              <w:rPr>
                <w:rFonts w:ascii="Helvetica" w:hAnsi="Helvetica"/>
                <w:color w:val="000000"/>
                <w:sz w:val="18"/>
                <w:szCs w:val="18"/>
              </w:rPr>
              <w:lastRenderedPageBreak/>
              <w:t>1.</w:t>
            </w:r>
            <w:r w:rsidR="000E1E0F">
              <w:rPr>
                <w:rFonts w:ascii="Helvetica" w:hAnsi="Helvetica"/>
                <w:color w:val="000000"/>
                <w:sz w:val="18"/>
                <w:szCs w:val="18"/>
              </w:rPr>
              <w:t xml:space="preserve"> </w:t>
            </w:r>
            <w:r w:rsidR="000E1E0F" w:rsidRPr="000E1E0F">
              <w:rPr>
                <w:rFonts w:cstheme="minorHAnsi"/>
                <w:color w:val="000000"/>
              </w:rPr>
              <w:t>Joe-discussed summer schedules and the possibility of meeting on a different day other than a Friday for June and July. Doodle poll will be sent.</w:t>
            </w:r>
          </w:p>
          <w:p w14:paraId="0C661AFF" w14:textId="60D2CE9D" w:rsidR="006F04FE" w:rsidRPr="000E1E0F" w:rsidRDefault="006F04FE" w:rsidP="006F04FE">
            <w:pPr>
              <w:rPr>
                <w:rFonts w:cstheme="minorHAnsi"/>
                <w:color w:val="000000"/>
              </w:rPr>
            </w:pPr>
            <w:r w:rsidRPr="000E1E0F">
              <w:rPr>
                <w:rFonts w:cstheme="minorHAnsi"/>
                <w:color w:val="000000"/>
              </w:rPr>
              <w:t>2.</w:t>
            </w:r>
            <w:r w:rsidR="000E1E0F" w:rsidRPr="000E1E0F">
              <w:rPr>
                <w:rFonts w:cstheme="minorHAnsi"/>
                <w:color w:val="000000"/>
              </w:rPr>
              <w:t xml:space="preserve"> Suzanne-no further updates</w:t>
            </w:r>
          </w:p>
          <w:p w14:paraId="12748239" w14:textId="3C999F44" w:rsidR="006F04FE" w:rsidRPr="000E1E0F" w:rsidRDefault="006F04FE" w:rsidP="006F04FE">
            <w:pPr>
              <w:rPr>
                <w:rFonts w:cstheme="minorHAnsi"/>
                <w:color w:val="000000"/>
              </w:rPr>
            </w:pPr>
            <w:r w:rsidRPr="000E1E0F">
              <w:rPr>
                <w:rFonts w:cstheme="minorHAnsi"/>
                <w:color w:val="000000"/>
              </w:rPr>
              <w:t>3.</w:t>
            </w:r>
            <w:r w:rsidR="000E1E0F" w:rsidRPr="000E1E0F">
              <w:rPr>
                <w:rFonts w:cstheme="minorHAnsi"/>
                <w:color w:val="000000"/>
              </w:rPr>
              <w:t xml:space="preserve"> Jessica-absent</w:t>
            </w:r>
          </w:p>
          <w:p w14:paraId="59DC3E8C" w14:textId="2141DE20" w:rsidR="006F04FE" w:rsidRPr="000E1E0F" w:rsidRDefault="006F04FE" w:rsidP="006F04FE">
            <w:pPr>
              <w:rPr>
                <w:rFonts w:cstheme="minorHAnsi"/>
                <w:color w:val="000000"/>
              </w:rPr>
            </w:pPr>
            <w:r w:rsidRPr="000E1E0F">
              <w:rPr>
                <w:rFonts w:cstheme="minorHAnsi"/>
                <w:color w:val="000000"/>
              </w:rPr>
              <w:t>4.</w:t>
            </w:r>
            <w:r w:rsidR="000E1E0F" w:rsidRPr="000E1E0F">
              <w:rPr>
                <w:rFonts w:cstheme="minorHAnsi"/>
                <w:color w:val="000000"/>
              </w:rPr>
              <w:t xml:space="preserve"> </w:t>
            </w:r>
            <w:proofErr w:type="spellStart"/>
            <w:r w:rsidR="000E1E0F" w:rsidRPr="000E1E0F">
              <w:rPr>
                <w:rFonts w:cstheme="minorHAnsi"/>
                <w:color w:val="000000"/>
              </w:rPr>
              <w:t>Cherylee</w:t>
            </w:r>
            <w:proofErr w:type="spellEnd"/>
            <w:r w:rsidR="000E1E0F" w:rsidRPr="000E1E0F">
              <w:rPr>
                <w:rFonts w:cstheme="minorHAnsi"/>
                <w:color w:val="000000"/>
              </w:rPr>
              <w:t>-absent. No budget report yet</w:t>
            </w:r>
          </w:p>
          <w:p w14:paraId="00EFF450" w14:textId="76E3E039" w:rsidR="006F04FE" w:rsidRPr="000E1E0F" w:rsidRDefault="006F04FE" w:rsidP="006F04FE">
            <w:pPr>
              <w:rPr>
                <w:rFonts w:cstheme="minorHAnsi"/>
                <w:color w:val="000000"/>
              </w:rPr>
            </w:pPr>
            <w:r w:rsidRPr="000E1E0F">
              <w:rPr>
                <w:rFonts w:cstheme="minorHAnsi"/>
                <w:color w:val="000000"/>
              </w:rPr>
              <w:t>5. Pat Stieg provid</w:t>
            </w:r>
            <w:r w:rsidR="00F31588" w:rsidRPr="000E1E0F">
              <w:rPr>
                <w:rFonts w:cstheme="minorHAnsi"/>
                <w:color w:val="000000"/>
              </w:rPr>
              <w:t>ed</w:t>
            </w:r>
            <w:r w:rsidRPr="000E1E0F">
              <w:rPr>
                <w:rFonts w:cstheme="minorHAnsi"/>
                <w:color w:val="000000"/>
              </w:rPr>
              <w:t xml:space="preserve"> the following </w:t>
            </w:r>
            <w:r w:rsidR="00F31588" w:rsidRPr="000E1E0F">
              <w:rPr>
                <w:rFonts w:cstheme="minorHAnsi"/>
                <w:color w:val="000000"/>
              </w:rPr>
              <w:t xml:space="preserve">written </w:t>
            </w:r>
            <w:r w:rsidRPr="000E1E0F">
              <w:rPr>
                <w:rFonts w:cstheme="minorHAnsi"/>
                <w:color w:val="000000"/>
              </w:rPr>
              <w:t>Advocacy report:</w:t>
            </w:r>
          </w:p>
          <w:p w14:paraId="13A041C4" w14:textId="31B82854" w:rsidR="006F04FE" w:rsidRDefault="006F04FE" w:rsidP="006F04FE">
            <w:pPr>
              <w:rPr>
                <w:rFonts w:ascii="Helvetica" w:hAnsi="Helvetica"/>
                <w:color w:val="000000"/>
                <w:sz w:val="18"/>
                <w:szCs w:val="18"/>
              </w:rPr>
            </w:pPr>
            <w:r>
              <w:rPr>
                <w:rFonts w:ascii="Helvetica" w:hAnsi="Helvetica"/>
                <w:color w:val="000000"/>
                <w:sz w:val="18"/>
                <w:szCs w:val="18"/>
              </w:rPr>
              <w:t>NATIONAL</w:t>
            </w:r>
          </w:p>
          <w:p w14:paraId="2E596630" w14:textId="77777777" w:rsidR="000E1E0F" w:rsidRDefault="006F04FE" w:rsidP="000E1E0F">
            <w:pPr>
              <w:pStyle w:val="ListParagraph"/>
              <w:numPr>
                <w:ilvl w:val="0"/>
                <w:numId w:val="8"/>
              </w:numPr>
              <w:rPr>
                <w:rFonts w:ascii="Helvetica" w:hAnsi="Helvetica"/>
                <w:color w:val="000000"/>
                <w:sz w:val="18"/>
                <w:szCs w:val="18"/>
              </w:rPr>
            </w:pPr>
            <w:r w:rsidRPr="000E1E0F">
              <w:rPr>
                <w:rFonts w:ascii="Helvetica" w:hAnsi="Helvetica"/>
                <w:color w:val="000000"/>
                <w:sz w:val="18"/>
                <w:szCs w:val="18"/>
              </w:rPr>
              <w:t>The deadline to submit abstracts for the October Advocacy Summit is June 2.  </w:t>
            </w:r>
          </w:p>
          <w:p w14:paraId="686F76C0" w14:textId="77777777" w:rsidR="000E1E0F" w:rsidRDefault="006F04FE" w:rsidP="000E1E0F">
            <w:pPr>
              <w:pStyle w:val="ListParagraph"/>
              <w:numPr>
                <w:ilvl w:val="0"/>
                <w:numId w:val="8"/>
              </w:numPr>
              <w:rPr>
                <w:rFonts w:ascii="Helvetica" w:hAnsi="Helvetica"/>
                <w:color w:val="000000"/>
                <w:sz w:val="18"/>
                <w:szCs w:val="18"/>
              </w:rPr>
            </w:pPr>
            <w:r w:rsidRPr="000E1E0F">
              <w:rPr>
                <w:rFonts w:ascii="Helvetica" w:hAnsi="Helvetica"/>
                <w:color w:val="000000"/>
                <w:sz w:val="18"/>
                <w:szCs w:val="18"/>
              </w:rPr>
              <w:lastRenderedPageBreak/>
              <w:t>The theme is on Social Justice and the focus is on opioids.</w:t>
            </w:r>
          </w:p>
          <w:p w14:paraId="202E45CD" w14:textId="36B21229" w:rsidR="006F04FE" w:rsidRPr="000E1E0F" w:rsidRDefault="006F04FE" w:rsidP="000E1E0F">
            <w:pPr>
              <w:pStyle w:val="ListParagraph"/>
              <w:numPr>
                <w:ilvl w:val="0"/>
                <w:numId w:val="8"/>
              </w:numPr>
              <w:rPr>
                <w:rFonts w:ascii="Helvetica" w:hAnsi="Helvetica"/>
                <w:color w:val="000000"/>
                <w:sz w:val="18"/>
                <w:szCs w:val="18"/>
              </w:rPr>
            </w:pPr>
            <w:r w:rsidRPr="000E1E0F">
              <w:rPr>
                <w:rFonts w:ascii="Helvetica" w:hAnsi="Helvetica"/>
                <w:color w:val="000000"/>
                <w:sz w:val="18"/>
                <w:szCs w:val="18"/>
              </w:rPr>
              <w:t xml:space="preserve">The SOPHE priorities from last </w:t>
            </w:r>
            <w:proofErr w:type="spellStart"/>
            <w:r w:rsidRPr="000E1E0F">
              <w:rPr>
                <w:rFonts w:ascii="Helvetica" w:hAnsi="Helvetica"/>
                <w:color w:val="000000"/>
                <w:sz w:val="18"/>
                <w:szCs w:val="18"/>
              </w:rPr>
              <w:t>years</w:t>
            </w:r>
            <w:proofErr w:type="spellEnd"/>
            <w:r w:rsidRPr="000E1E0F">
              <w:rPr>
                <w:rFonts w:ascii="Helvetica" w:hAnsi="Helvetica"/>
                <w:color w:val="000000"/>
                <w:sz w:val="18"/>
                <w:szCs w:val="18"/>
              </w:rPr>
              <w:t xml:space="preserve"> summit on gun violence prevention have been listened to by the House, as they have included $25 million for research on this topic in the HHS budget.</w:t>
            </w:r>
          </w:p>
          <w:p w14:paraId="2A387CBA" w14:textId="77777777" w:rsidR="006F04FE" w:rsidRDefault="006F04FE" w:rsidP="006F04FE">
            <w:pPr>
              <w:rPr>
                <w:rFonts w:ascii="Helvetica" w:hAnsi="Helvetica"/>
                <w:color w:val="000000"/>
                <w:sz w:val="18"/>
                <w:szCs w:val="18"/>
              </w:rPr>
            </w:pPr>
          </w:p>
          <w:p w14:paraId="5DE7D0FE" w14:textId="049786D8" w:rsidR="006F04FE" w:rsidRDefault="006F04FE" w:rsidP="006F04FE">
            <w:pPr>
              <w:rPr>
                <w:rFonts w:ascii="Helvetica" w:hAnsi="Helvetica"/>
                <w:color w:val="000000"/>
                <w:sz w:val="18"/>
                <w:szCs w:val="18"/>
              </w:rPr>
            </w:pPr>
            <w:r>
              <w:rPr>
                <w:rFonts w:ascii="Helvetica" w:hAnsi="Helvetica"/>
                <w:color w:val="000000"/>
                <w:sz w:val="18"/>
                <w:szCs w:val="18"/>
              </w:rPr>
              <w:t>MINNESOTA</w:t>
            </w:r>
          </w:p>
          <w:p w14:paraId="214993BD" w14:textId="7FE5C0BE" w:rsidR="006F04FE" w:rsidRPr="000E1E0F" w:rsidRDefault="006F04FE" w:rsidP="000E1E0F">
            <w:pPr>
              <w:pStyle w:val="ListParagraph"/>
              <w:numPr>
                <w:ilvl w:val="0"/>
                <w:numId w:val="9"/>
              </w:numPr>
              <w:rPr>
                <w:rFonts w:ascii="Helvetica" w:hAnsi="Helvetica"/>
                <w:color w:val="000000"/>
                <w:sz w:val="18"/>
                <w:szCs w:val="18"/>
              </w:rPr>
            </w:pPr>
            <w:r w:rsidRPr="000E1E0F">
              <w:rPr>
                <w:rFonts w:ascii="Helvetica" w:hAnsi="Helvetica"/>
                <w:color w:val="000000"/>
                <w:sz w:val="18"/>
                <w:szCs w:val="18"/>
              </w:rPr>
              <w:t xml:space="preserve">We continue to provide letters of support for local municipalities looking at Tobacco 21 ordinances, most recently </w:t>
            </w:r>
            <w:proofErr w:type="spellStart"/>
            <w:r w:rsidRPr="000E1E0F">
              <w:rPr>
                <w:rFonts w:ascii="Helvetica" w:hAnsi="Helvetica"/>
                <w:color w:val="000000"/>
                <w:sz w:val="18"/>
                <w:szCs w:val="18"/>
              </w:rPr>
              <w:t>Lilydale</w:t>
            </w:r>
            <w:proofErr w:type="spellEnd"/>
            <w:r w:rsidRPr="000E1E0F">
              <w:rPr>
                <w:rFonts w:ascii="Helvetica" w:hAnsi="Helvetica"/>
                <w:color w:val="000000"/>
                <w:sz w:val="18"/>
                <w:szCs w:val="18"/>
              </w:rPr>
              <w:t xml:space="preserve"> and Mankato.</w:t>
            </w:r>
          </w:p>
          <w:p w14:paraId="1EB58FFB" w14:textId="77777777" w:rsidR="006F04FE" w:rsidRDefault="006F04FE" w:rsidP="006F04FE">
            <w:pPr>
              <w:rPr>
                <w:rFonts w:ascii="Helvetica" w:hAnsi="Helvetica"/>
                <w:color w:val="000000"/>
                <w:sz w:val="18"/>
                <w:szCs w:val="18"/>
              </w:rPr>
            </w:pPr>
          </w:p>
          <w:p w14:paraId="36614D40" w14:textId="6DB70D79" w:rsidR="006F04FE" w:rsidRPr="000E1E0F" w:rsidRDefault="006F04FE" w:rsidP="000E1E0F">
            <w:pPr>
              <w:pStyle w:val="ListParagraph"/>
              <w:numPr>
                <w:ilvl w:val="0"/>
                <w:numId w:val="9"/>
              </w:numPr>
              <w:rPr>
                <w:rFonts w:ascii="Helvetica" w:hAnsi="Helvetica"/>
                <w:color w:val="000000"/>
                <w:sz w:val="18"/>
                <w:szCs w:val="18"/>
              </w:rPr>
            </w:pPr>
            <w:r w:rsidRPr="000E1E0F">
              <w:rPr>
                <w:rFonts w:ascii="Helvetica" w:hAnsi="Helvetica"/>
                <w:color w:val="000000"/>
                <w:sz w:val="18"/>
                <w:szCs w:val="18"/>
              </w:rPr>
              <w:t>In the Legislature, adjournment is very near and several issues have yet to be resolved between the House, Senate and Governor - particularly on the budget.  New money for SHIP looks promising, although the House continues to include it in a renewal of the Provider Tax.  The Senate has money available for the program out of general fund dollars.</w:t>
            </w:r>
          </w:p>
          <w:p w14:paraId="4DDD6B83" w14:textId="77777777" w:rsidR="006F04FE" w:rsidRDefault="006F04FE" w:rsidP="006F04FE">
            <w:pPr>
              <w:rPr>
                <w:rFonts w:ascii="Helvetica" w:hAnsi="Helvetica"/>
                <w:color w:val="000000"/>
                <w:sz w:val="18"/>
                <w:szCs w:val="18"/>
              </w:rPr>
            </w:pPr>
          </w:p>
          <w:p w14:paraId="42726392" w14:textId="5AE15E08" w:rsidR="006F04FE" w:rsidRPr="000E1E0F" w:rsidRDefault="006F04FE" w:rsidP="000E1E0F">
            <w:pPr>
              <w:pStyle w:val="ListParagraph"/>
              <w:numPr>
                <w:ilvl w:val="0"/>
                <w:numId w:val="9"/>
              </w:numPr>
              <w:rPr>
                <w:rFonts w:ascii="Helvetica" w:hAnsi="Helvetica"/>
                <w:color w:val="000000"/>
                <w:sz w:val="18"/>
                <w:szCs w:val="18"/>
              </w:rPr>
            </w:pPr>
            <w:r w:rsidRPr="000E1E0F">
              <w:rPr>
                <w:rFonts w:ascii="Helvetica" w:hAnsi="Helvetica"/>
                <w:color w:val="000000"/>
                <w:sz w:val="18"/>
                <w:szCs w:val="18"/>
              </w:rPr>
              <w:t>Passage of a state law on Tobacco 21 still has a slim chance, but the Senate presently does not support it.  However, expanding the Clean Indoor Air Act to include a ban on use of electronic cigarettes EVERY WHERE that smoking of tobacco is banned, looks very promising.</w:t>
            </w:r>
          </w:p>
          <w:p w14:paraId="3962AFDB" w14:textId="77777777" w:rsidR="006F04FE" w:rsidRDefault="006F04FE" w:rsidP="006F04FE">
            <w:pPr>
              <w:rPr>
                <w:rFonts w:ascii="Helvetica" w:hAnsi="Helvetica"/>
                <w:color w:val="000000"/>
                <w:sz w:val="18"/>
                <w:szCs w:val="18"/>
              </w:rPr>
            </w:pPr>
          </w:p>
          <w:p w14:paraId="1A0139E8" w14:textId="453F0B53" w:rsidR="006F04FE" w:rsidRPr="000E1E0F" w:rsidRDefault="006F04FE" w:rsidP="000E1E0F">
            <w:pPr>
              <w:pStyle w:val="ListParagraph"/>
              <w:numPr>
                <w:ilvl w:val="0"/>
                <w:numId w:val="9"/>
              </w:numPr>
              <w:rPr>
                <w:rFonts w:ascii="Helvetica" w:hAnsi="Helvetica"/>
                <w:color w:val="000000"/>
                <w:sz w:val="18"/>
                <w:szCs w:val="18"/>
              </w:rPr>
            </w:pPr>
            <w:r w:rsidRPr="000E1E0F">
              <w:rPr>
                <w:rFonts w:ascii="Helvetica" w:hAnsi="Helvetica"/>
                <w:color w:val="000000"/>
                <w:sz w:val="18"/>
                <w:szCs w:val="18"/>
              </w:rPr>
              <w:t>The MN SOPHE Advocacy Committee members are currently reviewing several National SOPHE resolutions to see if they might be adapted, and then adopted by MN SOPHE, so we could potentially take advocacy action on these issues, in the future.  These topics include Opioids, Mental Illness, Health Equity, Gun Violence and Healthy Aging.  I hope to have an update by the June Board meeting.</w:t>
            </w:r>
          </w:p>
          <w:p w14:paraId="3656F826" w14:textId="77777777" w:rsidR="00112BDD" w:rsidRDefault="000E1E0F">
            <w:r>
              <w:t xml:space="preserve">6. Judith discussed a forwarded email with information from the House of Delegates for items we might want to use for the MN summit. There are tumblers (swag) with chapter logos that could be purchased by attendee or given as speakers gifts. Swag was something members would like according to membership survey. President of National SOPHE is available for speaking at local chapter conferences. Check out technology theme campaign for </w:t>
            </w:r>
            <w:r>
              <w:lastRenderedPageBreak/>
              <w:t>Oct from National Institute of Health. Also discussed: some local chapters pay for elected officer to be national SOPHE members. Each local chapter needs at least 10 national memberships. Discussed this being a professional responsibility not a chapter responsibility. Discussed our local group wanting to use funds for scholarships, speakers, or a recognition awards vs. national membership.</w:t>
            </w:r>
          </w:p>
          <w:p w14:paraId="7C8CDA46" w14:textId="77777777" w:rsidR="000E1E0F" w:rsidRDefault="000E1E0F">
            <w:r>
              <w:t>7. Liz reported that there are 86 members with renewals taking place. Two notices are sent for renewal and after one month non renewing members will be removed from the list serve. There could also be a future link to a short survey to find out why someone did not renew.</w:t>
            </w:r>
          </w:p>
          <w:p w14:paraId="4BEB9061" w14:textId="77777777" w:rsidR="000E1E0F" w:rsidRDefault="000E1E0F" w:rsidP="000E1E0F">
            <w:r>
              <w:t>Mary indicated that there will be a summer meeting of the membership committee to review the goals set out last year and to discuss new ideas.</w:t>
            </w:r>
          </w:p>
          <w:p w14:paraId="071545AD" w14:textId="77777777" w:rsidR="000E1E0F" w:rsidRDefault="000E1E0F" w:rsidP="000E1E0F">
            <w:r>
              <w:t>8.Kelly will be attending a national continuing education meeting next Tuesday and can report back on the transition to new criteria for CHES credentialing. There is also a quarterly report from chapters due soon.</w:t>
            </w:r>
          </w:p>
          <w:p w14:paraId="438AFB91" w14:textId="040D2371" w:rsidR="000E1E0F" w:rsidRDefault="000E1E0F" w:rsidP="000E1E0F"/>
        </w:tc>
        <w:tc>
          <w:tcPr>
            <w:tcW w:w="2605" w:type="dxa"/>
          </w:tcPr>
          <w:p w14:paraId="45E1B0A2" w14:textId="77777777" w:rsidR="00112BDD" w:rsidRDefault="00112BDD"/>
        </w:tc>
      </w:tr>
      <w:tr w:rsidR="006F04FE" w14:paraId="6C4773AC" w14:textId="77777777" w:rsidTr="00112BDD">
        <w:tc>
          <w:tcPr>
            <w:tcW w:w="2605" w:type="dxa"/>
          </w:tcPr>
          <w:p w14:paraId="479B4711" w14:textId="65FED77D" w:rsidR="00112BDD" w:rsidRDefault="00F31588">
            <w:r>
              <w:lastRenderedPageBreak/>
              <w:t>G</w:t>
            </w:r>
            <w:r w:rsidR="0085252D">
              <w:t xml:space="preserve">ood of the </w:t>
            </w:r>
            <w:r w:rsidR="00553208">
              <w:t>order</w:t>
            </w:r>
          </w:p>
        </w:tc>
        <w:tc>
          <w:tcPr>
            <w:tcW w:w="7740" w:type="dxa"/>
          </w:tcPr>
          <w:p w14:paraId="77C72412" w14:textId="77777777" w:rsidR="00112BDD" w:rsidRDefault="000E1E0F">
            <w:r>
              <w:t>Congratulations to those finishing the spring semester!</w:t>
            </w:r>
          </w:p>
          <w:p w14:paraId="2B023A28" w14:textId="321C03B6" w:rsidR="000E1E0F" w:rsidRDefault="000E1E0F"/>
        </w:tc>
        <w:tc>
          <w:tcPr>
            <w:tcW w:w="2605" w:type="dxa"/>
          </w:tcPr>
          <w:p w14:paraId="0F7DE85A" w14:textId="77777777" w:rsidR="00112BDD" w:rsidRDefault="00112BDD"/>
        </w:tc>
      </w:tr>
      <w:tr w:rsidR="006F04FE" w14:paraId="52617843" w14:textId="77777777" w:rsidTr="00112BDD">
        <w:tc>
          <w:tcPr>
            <w:tcW w:w="2605" w:type="dxa"/>
          </w:tcPr>
          <w:p w14:paraId="0C2D896B" w14:textId="153ADE72" w:rsidR="00112BDD" w:rsidRDefault="00F31588">
            <w:r>
              <w:t>Adjournment</w:t>
            </w:r>
          </w:p>
        </w:tc>
        <w:tc>
          <w:tcPr>
            <w:tcW w:w="7740" w:type="dxa"/>
          </w:tcPr>
          <w:p w14:paraId="35697A9C" w14:textId="458F8115" w:rsidR="00112BDD" w:rsidRDefault="000E1E0F">
            <w:r>
              <w:t>Meeting adjourned at 10:52 am</w:t>
            </w:r>
          </w:p>
          <w:p w14:paraId="49FD9221" w14:textId="4E08747B" w:rsidR="000E1E0F" w:rsidRDefault="000E1E0F"/>
        </w:tc>
        <w:tc>
          <w:tcPr>
            <w:tcW w:w="2605" w:type="dxa"/>
          </w:tcPr>
          <w:p w14:paraId="1FDBE80A" w14:textId="77777777" w:rsidR="00112BDD" w:rsidRDefault="00112BDD"/>
        </w:tc>
      </w:tr>
      <w:tr w:rsidR="006F04FE" w14:paraId="30122AE9" w14:textId="77777777" w:rsidTr="00112BDD">
        <w:tc>
          <w:tcPr>
            <w:tcW w:w="2605" w:type="dxa"/>
          </w:tcPr>
          <w:p w14:paraId="004F77C3" w14:textId="77777777" w:rsidR="00112BDD" w:rsidRDefault="00112BDD"/>
        </w:tc>
        <w:tc>
          <w:tcPr>
            <w:tcW w:w="7740" w:type="dxa"/>
          </w:tcPr>
          <w:p w14:paraId="6C239E0A" w14:textId="3AF72EAE" w:rsidR="002F54AF" w:rsidRPr="00F8312C" w:rsidRDefault="000E1E0F" w:rsidP="002F54AF">
            <w:pPr>
              <w:rPr>
                <w:rFonts w:cstheme="minorHAnsi"/>
                <w:color w:val="000000"/>
              </w:rPr>
            </w:pPr>
            <w:r>
              <w:rPr>
                <w:rFonts w:cstheme="minorHAnsi"/>
                <w:color w:val="000000"/>
              </w:rPr>
              <w:t xml:space="preserve">2019 </w:t>
            </w:r>
            <w:r w:rsidR="002F54AF" w:rsidRPr="00F8312C">
              <w:rPr>
                <w:rFonts w:cstheme="minorHAnsi"/>
                <w:color w:val="000000"/>
              </w:rPr>
              <w:t xml:space="preserve">Meeting schedule: 2nd week of the month 10-11:30 AM. </w:t>
            </w:r>
          </w:p>
          <w:p w14:paraId="2D72D31B" w14:textId="77777777" w:rsidR="002F54AF" w:rsidRPr="00F8312C" w:rsidRDefault="002F54AF" w:rsidP="002F54AF">
            <w:pPr>
              <w:rPr>
                <w:rFonts w:cstheme="minorHAnsi"/>
                <w:color w:val="000000"/>
              </w:rPr>
            </w:pPr>
            <w:r w:rsidRPr="00F8312C">
              <w:rPr>
                <w:rFonts w:cstheme="minorHAnsi"/>
                <w:color w:val="000000"/>
              </w:rPr>
              <w:t xml:space="preserve">Dates: February </w:t>
            </w:r>
            <w:r>
              <w:rPr>
                <w:rFonts w:cstheme="minorHAnsi"/>
                <w:color w:val="000000"/>
              </w:rPr>
              <w:t>9</w:t>
            </w:r>
            <w:r w:rsidRPr="00F8312C">
              <w:rPr>
                <w:rFonts w:cstheme="minorHAnsi"/>
                <w:color w:val="000000"/>
              </w:rPr>
              <w:t xml:space="preserve">, March </w:t>
            </w:r>
            <w:r>
              <w:rPr>
                <w:rFonts w:cstheme="minorHAnsi"/>
                <w:color w:val="000000"/>
              </w:rPr>
              <w:t>8</w:t>
            </w:r>
            <w:r w:rsidRPr="00F8312C">
              <w:rPr>
                <w:rFonts w:cstheme="minorHAnsi"/>
                <w:color w:val="000000"/>
              </w:rPr>
              <w:t>, April 12, May 1</w:t>
            </w:r>
            <w:r>
              <w:rPr>
                <w:rFonts w:cstheme="minorHAnsi"/>
                <w:color w:val="000000"/>
              </w:rPr>
              <w:t>0</w:t>
            </w:r>
            <w:r w:rsidRPr="00F8312C">
              <w:rPr>
                <w:rFonts w:cstheme="minorHAnsi"/>
                <w:color w:val="000000"/>
              </w:rPr>
              <w:t xml:space="preserve">, June </w:t>
            </w:r>
            <w:r>
              <w:rPr>
                <w:rFonts w:cstheme="minorHAnsi"/>
                <w:color w:val="000000"/>
              </w:rPr>
              <w:t>14</w:t>
            </w:r>
            <w:r w:rsidRPr="00F8312C">
              <w:rPr>
                <w:rFonts w:cstheme="minorHAnsi"/>
                <w:color w:val="000000"/>
              </w:rPr>
              <w:t>, July 1</w:t>
            </w:r>
            <w:r>
              <w:rPr>
                <w:rFonts w:cstheme="minorHAnsi"/>
                <w:color w:val="000000"/>
              </w:rPr>
              <w:t>2</w:t>
            </w:r>
            <w:r w:rsidRPr="00F8312C">
              <w:rPr>
                <w:rFonts w:cstheme="minorHAnsi"/>
                <w:color w:val="000000"/>
              </w:rPr>
              <w:t xml:space="preserve">, August </w:t>
            </w:r>
            <w:r>
              <w:rPr>
                <w:rFonts w:cstheme="minorHAnsi"/>
                <w:color w:val="000000"/>
              </w:rPr>
              <w:t>9</w:t>
            </w:r>
            <w:r w:rsidRPr="00F8312C">
              <w:rPr>
                <w:rFonts w:cstheme="minorHAnsi"/>
                <w:color w:val="000000"/>
              </w:rPr>
              <w:t>, September 1</w:t>
            </w:r>
            <w:r>
              <w:rPr>
                <w:rFonts w:cstheme="minorHAnsi"/>
                <w:color w:val="000000"/>
              </w:rPr>
              <w:t>3</w:t>
            </w:r>
            <w:r w:rsidRPr="00F8312C">
              <w:rPr>
                <w:rFonts w:cstheme="minorHAnsi"/>
                <w:color w:val="000000"/>
              </w:rPr>
              <w:t>, October 1</w:t>
            </w:r>
            <w:r>
              <w:rPr>
                <w:rFonts w:cstheme="minorHAnsi"/>
                <w:color w:val="000000"/>
              </w:rPr>
              <w:t>1</w:t>
            </w:r>
            <w:r w:rsidRPr="00F8312C">
              <w:rPr>
                <w:rFonts w:cstheme="minorHAnsi"/>
                <w:color w:val="000000"/>
              </w:rPr>
              <w:t xml:space="preserve">, November </w:t>
            </w:r>
            <w:r>
              <w:rPr>
                <w:rFonts w:cstheme="minorHAnsi"/>
                <w:color w:val="000000"/>
              </w:rPr>
              <w:t>8</w:t>
            </w:r>
            <w:r w:rsidRPr="00F8312C">
              <w:rPr>
                <w:rFonts w:cstheme="minorHAnsi"/>
                <w:color w:val="000000"/>
              </w:rPr>
              <w:t xml:space="preserve">, December </w:t>
            </w:r>
            <w:r>
              <w:rPr>
                <w:rFonts w:cstheme="minorHAnsi"/>
                <w:color w:val="000000"/>
              </w:rPr>
              <w:t>13</w:t>
            </w:r>
            <w:r w:rsidRPr="00F8312C">
              <w:rPr>
                <w:rFonts w:cstheme="minorHAnsi"/>
                <w:color w:val="000000"/>
              </w:rPr>
              <w:t>, 2019</w:t>
            </w:r>
          </w:p>
          <w:p w14:paraId="03B22A04" w14:textId="426D6E4B" w:rsidR="00112BDD" w:rsidRDefault="00112BDD"/>
        </w:tc>
        <w:tc>
          <w:tcPr>
            <w:tcW w:w="2605" w:type="dxa"/>
          </w:tcPr>
          <w:p w14:paraId="65029B71" w14:textId="1538B5BB" w:rsidR="00112BDD" w:rsidRDefault="000E1E0F">
            <w:r>
              <w:t>Doodle poll to be sent for possible change to summer dates.</w:t>
            </w:r>
          </w:p>
        </w:tc>
      </w:tr>
      <w:tr w:rsidR="006F04FE" w14:paraId="50FF7645" w14:textId="77777777" w:rsidTr="00112BDD">
        <w:tc>
          <w:tcPr>
            <w:tcW w:w="2605" w:type="dxa"/>
          </w:tcPr>
          <w:p w14:paraId="4404ECB5" w14:textId="77777777" w:rsidR="00112BDD" w:rsidRDefault="00112BDD"/>
        </w:tc>
        <w:tc>
          <w:tcPr>
            <w:tcW w:w="7740" w:type="dxa"/>
          </w:tcPr>
          <w:p w14:paraId="0BF9C136" w14:textId="77777777" w:rsidR="00112BDD" w:rsidRDefault="00112BDD"/>
        </w:tc>
        <w:tc>
          <w:tcPr>
            <w:tcW w:w="2605" w:type="dxa"/>
          </w:tcPr>
          <w:p w14:paraId="0775E5D9" w14:textId="77777777" w:rsidR="00112BDD" w:rsidRDefault="00112BDD"/>
        </w:tc>
      </w:tr>
      <w:tr w:rsidR="006F04FE" w14:paraId="384F5BC6" w14:textId="77777777" w:rsidTr="00112BDD">
        <w:tc>
          <w:tcPr>
            <w:tcW w:w="2605" w:type="dxa"/>
          </w:tcPr>
          <w:p w14:paraId="736916FF" w14:textId="77777777" w:rsidR="00112BDD" w:rsidRDefault="00112BDD"/>
        </w:tc>
        <w:tc>
          <w:tcPr>
            <w:tcW w:w="7740" w:type="dxa"/>
          </w:tcPr>
          <w:p w14:paraId="21A41DFD" w14:textId="77777777" w:rsidR="00112BDD" w:rsidRDefault="00112BDD"/>
        </w:tc>
        <w:tc>
          <w:tcPr>
            <w:tcW w:w="2605" w:type="dxa"/>
          </w:tcPr>
          <w:p w14:paraId="301F355F" w14:textId="77777777" w:rsidR="00112BDD" w:rsidRDefault="00112BDD"/>
        </w:tc>
      </w:tr>
      <w:tr w:rsidR="006F04FE" w14:paraId="14917806" w14:textId="77777777" w:rsidTr="00112BDD">
        <w:tc>
          <w:tcPr>
            <w:tcW w:w="2605" w:type="dxa"/>
          </w:tcPr>
          <w:p w14:paraId="578081BC" w14:textId="77777777" w:rsidR="00112BDD" w:rsidRDefault="00112BDD"/>
        </w:tc>
        <w:tc>
          <w:tcPr>
            <w:tcW w:w="7740" w:type="dxa"/>
          </w:tcPr>
          <w:p w14:paraId="77FDFC15" w14:textId="77777777" w:rsidR="00112BDD" w:rsidRDefault="00112BDD"/>
        </w:tc>
        <w:tc>
          <w:tcPr>
            <w:tcW w:w="2605" w:type="dxa"/>
          </w:tcPr>
          <w:p w14:paraId="65BCBC52" w14:textId="77777777" w:rsidR="00112BDD" w:rsidRDefault="00112BDD"/>
        </w:tc>
      </w:tr>
      <w:tr w:rsidR="006F04FE" w14:paraId="31F87178" w14:textId="77777777" w:rsidTr="00112BDD">
        <w:tc>
          <w:tcPr>
            <w:tcW w:w="2605" w:type="dxa"/>
          </w:tcPr>
          <w:p w14:paraId="2BB636AD" w14:textId="77777777" w:rsidR="00112BDD" w:rsidRDefault="00112BDD"/>
        </w:tc>
        <w:tc>
          <w:tcPr>
            <w:tcW w:w="7740" w:type="dxa"/>
          </w:tcPr>
          <w:p w14:paraId="085C630B" w14:textId="77777777" w:rsidR="00112BDD" w:rsidRDefault="00112BDD"/>
        </w:tc>
        <w:tc>
          <w:tcPr>
            <w:tcW w:w="2605" w:type="dxa"/>
          </w:tcPr>
          <w:p w14:paraId="5B504874" w14:textId="77777777" w:rsidR="00112BDD" w:rsidRDefault="00112BDD"/>
        </w:tc>
      </w:tr>
      <w:tr w:rsidR="006F04FE" w14:paraId="0A4F5A0A" w14:textId="77777777" w:rsidTr="00112BDD">
        <w:tc>
          <w:tcPr>
            <w:tcW w:w="2605" w:type="dxa"/>
          </w:tcPr>
          <w:p w14:paraId="2325CE94" w14:textId="77777777" w:rsidR="00112BDD" w:rsidRDefault="00112BDD"/>
        </w:tc>
        <w:tc>
          <w:tcPr>
            <w:tcW w:w="7740" w:type="dxa"/>
          </w:tcPr>
          <w:p w14:paraId="7C72D044" w14:textId="77777777" w:rsidR="00112BDD" w:rsidRDefault="00112BDD"/>
        </w:tc>
        <w:tc>
          <w:tcPr>
            <w:tcW w:w="2605" w:type="dxa"/>
          </w:tcPr>
          <w:p w14:paraId="5BACAC00" w14:textId="77777777" w:rsidR="00112BDD" w:rsidRDefault="00112BDD"/>
        </w:tc>
      </w:tr>
      <w:tr w:rsidR="006F04FE" w14:paraId="383200E4" w14:textId="77777777" w:rsidTr="00112BDD">
        <w:tc>
          <w:tcPr>
            <w:tcW w:w="2605" w:type="dxa"/>
          </w:tcPr>
          <w:p w14:paraId="213DE38A" w14:textId="77777777" w:rsidR="00112BDD" w:rsidRDefault="00112BDD"/>
        </w:tc>
        <w:tc>
          <w:tcPr>
            <w:tcW w:w="7740" w:type="dxa"/>
          </w:tcPr>
          <w:p w14:paraId="5E4ED78F" w14:textId="77777777" w:rsidR="00112BDD" w:rsidRDefault="00112BDD"/>
        </w:tc>
        <w:tc>
          <w:tcPr>
            <w:tcW w:w="2605" w:type="dxa"/>
          </w:tcPr>
          <w:p w14:paraId="11B06C28" w14:textId="77777777" w:rsidR="00112BDD" w:rsidRDefault="00112BDD"/>
        </w:tc>
      </w:tr>
    </w:tbl>
    <w:p w14:paraId="7158F3CE" w14:textId="77777777" w:rsidR="00112BDD" w:rsidRDefault="00112BDD"/>
    <w:p w14:paraId="7C8E22E3" w14:textId="77777777" w:rsidR="00112BDD" w:rsidRDefault="00112BDD"/>
    <w:p w14:paraId="73DD64CF" w14:textId="72F400C5" w:rsidR="00112BDD" w:rsidRDefault="00112BDD">
      <w:r>
        <w:t>Meeting Summary:</w:t>
      </w:r>
    </w:p>
    <w:p w14:paraId="15CE77AF" w14:textId="2CD240A1" w:rsidR="003C07F2" w:rsidRDefault="003C07F2"/>
    <w:p w14:paraId="190621FA" w14:textId="384DE4CC" w:rsidR="003C07F2" w:rsidRDefault="003C07F2">
      <w:r w:rsidRPr="003C07F2">
        <w:rPr>
          <w:b/>
        </w:rPr>
        <w:t>SAVE the Date for the next MN SOPHE Summit!</w:t>
      </w:r>
      <w:r>
        <w:rPr>
          <w:b/>
        </w:rPr>
        <w:t xml:space="preserve"> Thursday, Oct 24, 2019 at Gustavus (St. Peter, MN). </w:t>
      </w:r>
      <w:r>
        <w:t xml:space="preserve">Plans continue for the second MN chapter summit. A keynote speaker, poster session and 4.5 CHES credits are some of the features being finalized at this time. Communications will continue over the summer for members and interested others. Stay tuned! Suzanne Driessen is the planning chair </w:t>
      </w:r>
      <w:hyperlink r:id="rId7" w:history="1">
        <w:r w:rsidR="00AA3A46" w:rsidRPr="00796462">
          <w:rPr>
            <w:rStyle w:val="Hyperlink"/>
          </w:rPr>
          <w:t>driessen@umn.edu</w:t>
        </w:r>
      </w:hyperlink>
      <w:r w:rsidR="00AA3A46">
        <w:t xml:space="preserve"> </w:t>
      </w:r>
      <w:r w:rsidR="00E32C5E">
        <w:t>and would welcome members interested in supporting these efforts.</w:t>
      </w:r>
    </w:p>
    <w:p w14:paraId="4BA83749" w14:textId="0F5DD1E0" w:rsidR="003C07F2" w:rsidRDefault="003C07F2"/>
    <w:p w14:paraId="1D493680" w14:textId="3A5F2606" w:rsidR="003C07F2" w:rsidRDefault="003C07F2">
      <w:r w:rsidRPr="003C07F2">
        <w:rPr>
          <w:b/>
        </w:rPr>
        <w:t>More Member Benefits!</w:t>
      </w:r>
      <w:r>
        <w:t xml:space="preserve"> Tune into the upcoming June 18 MN SOPHE webinar and receive </w:t>
      </w:r>
      <w:r w:rsidRPr="00CA5EFE">
        <w:rPr>
          <w:i/>
        </w:rPr>
        <w:t>free</w:t>
      </w:r>
      <w:r>
        <w:t xml:space="preserve"> CHES credit. “It’s Not Your Grandma’s Juicing” will provide the latest on vaping and tobacco policies in MN. Start time is 12:00 pm CDT.</w:t>
      </w:r>
      <w:r w:rsidR="00CA5EFE" w:rsidRPr="00CA5EFE">
        <w:t xml:space="preserve"> </w:t>
      </w:r>
      <w:r w:rsidR="00CA5EFE">
        <w:t xml:space="preserve">Registration is available on the MN SOPHE website: </w:t>
      </w:r>
      <w:hyperlink r:id="rId8" w:history="1">
        <w:r w:rsidR="00CA5EFE" w:rsidRPr="00796462">
          <w:rPr>
            <w:rStyle w:val="Hyperlink"/>
          </w:rPr>
          <w:t>https://mnsophe.wildapricot.org</w:t>
        </w:r>
      </w:hyperlink>
      <w:r w:rsidR="00CA5EFE">
        <w:t xml:space="preserve"> </w:t>
      </w:r>
    </w:p>
    <w:p w14:paraId="39FB0CD2" w14:textId="6F27AD60" w:rsidR="003C07F2" w:rsidRDefault="003C07F2"/>
    <w:p w14:paraId="60333AF4" w14:textId="7C775949" w:rsidR="003C07F2" w:rsidRDefault="003C07F2">
      <w:r w:rsidRPr="003C07F2">
        <w:rPr>
          <w:b/>
        </w:rPr>
        <w:lastRenderedPageBreak/>
        <w:t>Speaking of Tobacco….</w:t>
      </w:r>
      <w:r>
        <w:t xml:space="preserve"> Advocacy continues for several MN tobacco legislative items still under review until the sessions ends on May 20. It’s not too late to get involved </w:t>
      </w:r>
      <w:r w:rsidR="00E32C5E">
        <w:t>and</w:t>
      </w:r>
      <w:r>
        <w:t xml:space="preserve"> have your voice count.</w:t>
      </w:r>
      <w:r w:rsidR="004305EB">
        <w:t xml:space="preserve"> Check out the Advocacy page on the website </w:t>
      </w:r>
      <w:hyperlink r:id="rId9" w:history="1">
        <w:r w:rsidR="004305EB" w:rsidRPr="00796462">
          <w:rPr>
            <w:rStyle w:val="Hyperlink"/>
          </w:rPr>
          <w:t>https://mnsophe.wildapricot.org</w:t>
        </w:r>
      </w:hyperlink>
    </w:p>
    <w:p w14:paraId="0308949C" w14:textId="5A9A91AA" w:rsidR="003C07F2" w:rsidRPr="003C07F2" w:rsidRDefault="003C07F2">
      <w:pPr>
        <w:rPr>
          <w:rFonts w:cstheme="minorHAnsi"/>
        </w:rPr>
      </w:pPr>
      <w:r w:rsidRPr="003C07F2">
        <w:rPr>
          <w:rFonts w:cstheme="minorHAnsi"/>
          <w:color w:val="000000"/>
        </w:rPr>
        <w:t>MN SOPHE</w:t>
      </w:r>
      <w:r>
        <w:rPr>
          <w:rFonts w:cstheme="minorHAnsi"/>
          <w:color w:val="000000"/>
        </w:rPr>
        <w:t xml:space="preserve"> is also considering future advocacy t</w:t>
      </w:r>
      <w:r w:rsidRPr="003C07F2">
        <w:rPr>
          <w:rFonts w:cstheme="minorHAnsi"/>
          <w:color w:val="000000"/>
        </w:rPr>
        <w:t xml:space="preserve">opics </w:t>
      </w:r>
      <w:r>
        <w:rPr>
          <w:rFonts w:cstheme="minorHAnsi"/>
          <w:color w:val="000000"/>
        </w:rPr>
        <w:t xml:space="preserve">including: </w:t>
      </w:r>
      <w:r w:rsidRPr="003C07F2">
        <w:rPr>
          <w:rFonts w:cstheme="minorHAnsi"/>
          <w:color w:val="000000"/>
        </w:rPr>
        <w:t>Opioids, Mental Illness, Health Equity, Gun Violence and Healthy Aging.  </w:t>
      </w:r>
      <w:r>
        <w:rPr>
          <w:rFonts w:cstheme="minorHAnsi"/>
          <w:color w:val="000000"/>
        </w:rPr>
        <w:t>Contact Pat Stieg if interested</w:t>
      </w:r>
      <w:r w:rsidR="004305EB">
        <w:rPr>
          <w:rFonts w:cstheme="minorHAnsi"/>
          <w:color w:val="000000"/>
        </w:rPr>
        <w:t xml:space="preserve"> </w:t>
      </w:r>
      <w:hyperlink r:id="rId10" w:history="1">
        <w:r w:rsidR="004305EB" w:rsidRPr="00796462">
          <w:rPr>
            <w:rStyle w:val="Hyperlink"/>
            <w:rFonts w:cstheme="minorHAnsi"/>
          </w:rPr>
          <w:t>patsti</w:t>
        </w:r>
        <w:bookmarkStart w:id="0" w:name="_GoBack"/>
        <w:bookmarkEnd w:id="0"/>
        <w:r w:rsidR="004305EB" w:rsidRPr="00796462">
          <w:rPr>
            <w:rStyle w:val="Hyperlink"/>
            <w:rFonts w:cstheme="minorHAnsi"/>
          </w:rPr>
          <w:t>eg@hotmail.com</w:t>
        </w:r>
      </w:hyperlink>
      <w:r w:rsidR="004305EB">
        <w:rPr>
          <w:rFonts w:cstheme="minorHAnsi"/>
          <w:color w:val="000000"/>
        </w:rPr>
        <w:t xml:space="preserve"> </w:t>
      </w:r>
    </w:p>
    <w:sectPr w:rsidR="003C07F2" w:rsidRPr="003C07F2" w:rsidSect="00112BDD">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C0029" w14:textId="77777777" w:rsidR="00AE507B" w:rsidRDefault="00AE507B" w:rsidP="00AE507B">
      <w:r>
        <w:separator/>
      </w:r>
    </w:p>
  </w:endnote>
  <w:endnote w:type="continuationSeparator" w:id="0">
    <w:p w14:paraId="59531B9C" w14:textId="77777777" w:rsidR="00AE507B" w:rsidRDefault="00AE507B" w:rsidP="00A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A448" w14:textId="77777777" w:rsidR="00AE507B" w:rsidRDefault="00AE507B" w:rsidP="00AE507B">
      <w:r>
        <w:separator/>
      </w:r>
    </w:p>
  </w:footnote>
  <w:footnote w:type="continuationSeparator" w:id="0">
    <w:p w14:paraId="483F1D47" w14:textId="77777777" w:rsidR="00AE507B" w:rsidRDefault="00AE507B" w:rsidP="00AE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CD0A" w14:textId="56FBF996" w:rsidR="00AE507B" w:rsidRDefault="00AE507B">
    <w:pPr>
      <w:pStyle w:val="Header"/>
    </w:pPr>
    <w:r w:rsidRPr="00AE507B">
      <w:rPr>
        <w:noProof/>
      </w:rPr>
      <w:drawing>
        <wp:inline distT="0" distB="0" distL="0" distR="0" wp14:anchorId="1BA2D7A5" wp14:editId="527F2716">
          <wp:extent cx="8229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EEB"/>
    <w:multiLevelType w:val="hybridMultilevel"/>
    <w:tmpl w:val="E32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F566F"/>
    <w:multiLevelType w:val="hybridMultilevel"/>
    <w:tmpl w:val="90024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62880"/>
    <w:multiLevelType w:val="hybridMultilevel"/>
    <w:tmpl w:val="C1A2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6A66"/>
    <w:multiLevelType w:val="hybridMultilevel"/>
    <w:tmpl w:val="3E3E5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25161"/>
    <w:multiLevelType w:val="hybridMultilevel"/>
    <w:tmpl w:val="5A1E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366C2"/>
    <w:multiLevelType w:val="hybridMultilevel"/>
    <w:tmpl w:val="DDD0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B4467"/>
    <w:multiLevelType w:val="hybridMultilevel"/>
    <w:tmpl w:val="FD2A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C10C3"/>
    <w:multiLevelType w:val="hybridMultilevel"/>
    <w:tmpl w:val="5DFA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37519"/>
    <w:multiLevelType w:val="hybridMultilevel"/>
    <w:tmpl w:val="E9A03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D"/>
    <w:rsid w:val="000325D8"/>
    <w:rsid w:val="000E1E0F"/>
    <w:rsid w:val="00112BDD"/>
    <w:rsid w:val="002F54AF"/>
    <w:rsid w:val="003C07F2"/>
    <w:rsid w:val="004305EB"/>
    <w:rsid w:val="0044303B"/>
    <w:rsid w:val="00505B82"/>
    <w:rsid w:val="00553208"/>
    <w:rsid w:val="006F04FE"/>
    <w:rsid w:val="00701811"/>
    <w:rsid w:val="0085252D"/>
    <w:rsid w:val="00AA3A46"/>
    <w:rsid w:val="00AE507B"/>
    <w:rsid w:val="00CA5EFE"/>
    <w:rsid w:val="00E32C5E"/>
    <w:rsid w:val="00F3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FF53A"/>
  <w15:chartTrackingRefBased/>
  <w15:docId w15:val="{F70A70AC-6D35-3543-9329-1F164B2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07B"/>
    <w:pPr>
      <w:tabs>
        <w:tab w:val="center" w:pos="4680"/>
        <w:tab w:val="right" w:pos="9360"/>
      </w:tabs>
    </w:pPr>
  </w:style>
  <w:style w:type="character" w:customStyle="1" w:styleId="HeaderChar">
    <w:name w:val="Header Char"/>
    <w:basedOn w:val="DefaultParagraphFont"/>
    <w:link w:val="Header"/>
    <w:uiPriority w:val="99"/>
    <w:rsid w:val="00AE507B"/>
  </w:style>
  <w:style w:type="paragraph" w:styleId="Footer">
    <w:name w:val="footer"/>
    <w:basedOn w:val="Normal"/>
    <w:link w:val="FooterChar"/>
    <w:uiPriority w:val="99"/>
    <w:unhideWhenUsed/>
    <w:rsid w:val="00AE507B"/>
    <w:pPr>
      <w:tabs>
        <w:tab w:val="center" w:pos="4680"/>
        <w:tab w:val="right" w:pos="9360"/>
      </w:tabs>
    </w:pPr>
  </w:style>
  <w:style w:type="character" w:customStyle="1" w:styleId="FooterChar">
    <w:name w:val="Footer Char"/>
    <w:basedOn w:val="DefaultParagraphFont"/>
    <w:link w:val="Footer"/>
    <w:uiPriority w:val="99"/>
    <w:rsid w:val="00AE507B"/>
  </w:style>
  <w:style w:type="paragraph" w:styleId="BalloonText">
    <w:name w:val="Balloon Text"/>
    <w:basedOn w:val="Normal"/>
    <w:link w:val="BalloonTextChar"/>
    <w:uiPriority w:val="99"/>
    <w:semiHidden/>
    <w:unhideWhenUsed/>
    <w:rsid w:val="00AE5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7B"/>
    <w:rPr>
      <w:rFonts w:ascii="Times New Roman" w:hAnsi="Times New Roman" w:cs="Times New Roman"/>
      <w:sz w:val="18"/>
      <w:szCs w:val="18"/>
    </w:rPr>
  </w:style>
  <w:style w:type="paragraph" w:styleId="ListParagraph">
    <w:name w:val="List Paragraph"/>
    <w:basedOn w:val="Normal"/>
    <w:uiPriority w:val="34"/>
    <w:qFormat/>
    <w:rsid w:val="0044303B"/>
    <w:pPr>
      <w:ind w:left="720"/>
      <w:contextualSpacing/>
    </w:pPr>
  </w:style>
  <w:style w:type="character" w:styleId="Hyperlink">
    <w:name w:val="Hyperlink"/>
    <w:basedOn w:val="DefaultParagraphFont"/>
    <w:uiPriority w:val="99"/>
    <w:unhideWhenUsed/>
    <w:rsid w:val="00CA5EFE"/>
    <w:rPr>
      <w:color w:val="0563C1" w:themeColor="hyperlink"/>
      <w:u w:val="single"/>
    </w:rPr>
  </w:style>
  <w:style w:type="character" w:styleId="UnresolvedMention">
    <w:name w:val="Unresolved Mention"/>
    <w:basedOn w:val="DefaultParagraphFont"/>
    <w:uiPriority w:val="99"/>
    <w:semiHidden/>
    <w:unhideWhenUsed/>
    <w:rsid w:val="00CA5EFE"/>
    <w:rPr>
      <w:color w:val="605E5C"/>
      <w:shd w:val="clear" w:color="auto" w:fill="E1DFDD"/>
    </w:rPr>
  </w:style>
  <w:style w:type="character" w:styleId="FollowedHyperlink">
    <w:name w:val="FollowedHyperlink"/>
    <w:basedOn w:val="DefaultParagraphFont"/>
    <w:uiPriority w:val="99"/>
    <w:semiHidden/>
    <w:unhideWhenUsed/>
    <w:rsid w:val="00CA5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11132">
      <w:bodyDiv w:val="1"/>
      <w:marLeft w:val="0"/>
      <w:marRight w:val="0"/>
      <w:marTop w:val="0"/>
      <w:marBottom w:val="0"/>
      <w:divBdr>
        <w:top w:val="none" w:sz="0" w:space="0" w:color="auto"/>
        <w:left w:val="none" w:sz="0" w:space="0" w:color="auto"/>
        <w:bottom w:val="none" w:sz="0" w:space="0" w:color="auto"/>
        <w:right w:val="none" w:sz="0" w:space="0" w:color="auto"/>
      </w:divBdr>
      <w:divsChild>
        <w:div w:id="1117484077">
          <w:marLeft w:val="0"/>
          <w:marRight w:val="0"/>
          <w:marTop w:val="0"/>
          <w:marBottom w:val="0"/>
          <w:divBdr>
            <w:top w:val="none" w:sz="0" w:space="0" w:color="auto"/>
            <w:left w:val="none" w:sz="0" w:space="0" w:color="auto"/>
            <w:bottom w:val="none" w:sz="0" w:space="0" w:color="auto"/>
            <w:right w:val="none" w:sz="0" w:space="0" w:color="auto"/>
          </w:divBdr>
        </w:div>
        <w:div w:id="537742434">
          <w:marLeft w:val="0"/>
          <w:marRight w:val="0"/>
          <w:marTop w:val="0"/>
          <w:marBottom w:val="0"/>
          <w:divBdr>
            <w:top w:val="none" w:sz="0" w:space="0" w:color="auto"/>
            <w:left w:val="none" w:sz="0" w:space="0" w:color="auto"/>
            <w:bottom w:val="none" w:sz="0" w:space="0" w:color="auto"/>
            <w:right w:val="none" w:sz="0" w:space="0" w:color="auto"/>
          </w:divBdr>
        </w:div>
        <w:div w:id="1597516440">
          <w:marLeft w:val="0"/>
          <w:marRight w:val="0"/>
          <w:marTop w:val="0"/>
          <w:marBottom w:val="0"/>
          <w:divBdr>
            <w:top w:val="none" w:sz="0" w:space="0" w:color="auto"/>
            <w:left w:val="none" w:sz="0" w:space="0" w:color="auto"/>
            <w:bottom w:val="none" w:sz="0" w:space="0" w:color="auto"/>
            <w:right w:val="none" w:sz="0" w:space="0" w:color="auto"/>
          </w:divBdr>
        </w:div>
        <w:div w:id="607397371">
          <w:marLeft w:val="0"/>
          <w:marRight w:val="0"/>
          <w:marTop w:val="0"/>
          <w:marBottom w:val="0"/>
          <w:divBdr>
            <w:top w:val="none" w:sz="0" w:space="0" w:color="auto"/>
            <w:left w:val="none" w:sz="0" w:space="0" w:color="auto"/>
            <w:bottom w:val="none" w:sz="0" w:space="0" w:color="auto"/>
            <w:right w:val="none" w:sz="0" w:space="0" w:color="auto"/>
          </w:divBdr>
        </w:div>
        <w:div w:id="272515998">
          <w:marLeft w:val="0"/>
          <w:marRight w:val="0"/>
          <w:marTop w:val="0"/>
          <w:marBottom w:val="0"/>
          <w:divBdr>
            <w:top w:val="none" w:sz="0" w:space="0" w:color="auto"/>
            <w:left w:val="none" w:sz="0" w:space="0" w:color="auto"/>
            <w:bottom w:val="none" w:sz="0" w:space="0" w:color="auto"/>
            <w:right w:val="none" w:sz="0" w:space="0" w:color="auto"/>
          </w:divBdr>
        </w:div>
        <w:div w:id="543103198">
          <w:marLeft w:val="0"/>
          <w:marRight w:val="0"/>
          <w:marTop w:val="0"/>
          <w:marBottom w:val="0"/>
          <w:divBdr>
            <w:top w:val="none" w:sz="0" w:space="0" w:color="auto"/>
            <w:left w:val="none" w:sz="0" w:space="0" w:color="auto"/>
            <w:bottom w:val="none" w:sz="0" w:space="0" w:color="auto"/>
            <w:right w:val="none" w:sz="0" w:space="0" w:color="auto"/>
          </w:divBdr>
        </w:div>
        <w:div w:id="175310627">
          <w:marLeft w:val="0"/>
          <w:marRight w:val="0"/>
          <w:marTop w:val="0"/>
          <w:marBottom w:val="0"/>
          <w:divBdr>
            <w:top w:val="none" w:sz="0" w:space="0" w:color="auto"/>
            <w:left w:val="none" w:sz="0" w:space="0" w:color="auto"/>
            <w:bottom w:val="none" w:sz="0" w:space="0" w:color="auto"/>
            <w:right w:val="none" w:sz="0" w:space="0" w:color="auto"/>
          </w:divBdr>
        </w:div>
        <w:div w:id="1156536427">
          <w:marLeft w:val="0"/>
          <w:marRight w:val="0"/>
          <w:marTop w:val="0"/>
          <w:marBottom w:val="0"/>
          <w:divBdr>
            <w:top w:val="none" w:sz="0" w:space="0" w:color="auto"/>
            <w:left w:val="none" w:sz="0" w:space="0" w:color="auto"/>
            <w:bottom w:val="none" w:sz="0" w:space="0" w:color="auto"/>
            <w:right w:val="none" w:sz="0" w:space="0" w:color="auto"/>
          </w:divBdr>
        </w:div>
        <w:div w:id="841512604">
          <w:marLeft w:val="0"/>
          <w:marRight w:val="0"/>
          <w:marTop w:val="0"/>
          <w:marBottom w:val="0"/>
          <w:divBdr>
            <w:top w:val="none" w:sz="0" w:space="0" w:color="auto"/>
            <w:left w:val="none" w:sz="0" w:space="0" w:color="auto"/>
            <w:bottom w:val="none" w:sz="0" w:space="0" w:color="auto"/>
            <w:right w:val="none" w:sz="0" w:space="0" w:color="auto"/>
          </w:divBdr>
        </w:div>
        <w:div w:id="1554655546">
          <w:marLeft w:val="0"/>
          <w:marRight w:val="0"/>
          <w:marTop w:val="0"/>
          <w:marBottom w:val="0"/>
          <w:divBdr>
            <w:top w:val="none" w:sz="0" w:space="0" w:color="auto"/>
            <w:left w:val="none" w:sz="0" w:space="0" w:color="auto"/>
            <w:bottom w:val="none" w:sz="0" w:space="0" w:color="auto"/>
            <w:right w:val="none" w:sz="0" w:space="0" w:color="auto"/>
          </w:divBdr>
        </w:div>
        <w:div w:id="820849624">
          <w:marLeft w:val="0"/>
          <w:marRight w:val="0"/>
          <w:marTop w:val="0"/>
          <w:marBottom w:val="0"/>
          <w:divBdr>
            <w:top w:val="none" w:sz="0" w:space="0" w:color="auto"/>
            <w:left w:val="none" w:sz="0" w:space="0" w:color="auto"/>
            <w:bottom w:val="none" w:sz="0" w:space="0" w:color="auto"/>
            <w:right w:val="none" w:sz="0" w:space="0" w:color="auto"/>
          </w:divBdr>
        </w:div>
        <w:div w:id="570043553">
          <w:marLeft w:val="0"/>
          <w:marRight w:val="0"/>
          <w:marTop w:val="0"/>
          <w:marBottom w:val="0"/>
          <w:divBdr>
            <w:top w:val="none" w:sz="0" w:space="0" w:color="auto"/>
            <w:left w:val="none" w:sz="0" w:space="0" w:color="auto"/>
            <w:bottom w:val="none" w:sz="0" w:space="0" w:color="auto"/>
            <w:right w:val="none" w:sz="0" w:space="0" w:color="auto"/>
          </w:divBdr>
        </w:div>
        <w:div w:id="941061859">
          <w:marLeft w:val="0"/>
          <w:marRight w:val="0"/>
          <w:marTop w:val="0"/>
          <w:marBottom w:val="0"/>
          <w:divBdr>
            <w:top w:val="none" w:sz="0" w:space="0" w:color="auto"/>
            <w:left w:val="none" w:sz="0" w:space="0" w:color="auto"/>
            <w:bottom w:val="none" w:sz="0" w:space="0" w:color="auto"/>
            <w:right w:val="none" w:sz="0" w:space="0" w:color="auto"/>
          </w:divBdr>
        </w:div>
        <w:div w:id="335427980">
          <w:marLeft w:val="0"/>
          <w:marRight w:val="0"/>
          <w:marTop w:val="0"/>
          <w:marBottom w:val="0"/>
          <w:divBdr>
            <w:top w:val="none" w:sz="0" w:space="0" w:color="auto"/>
            <w:left w:val="none" w:sz="0" w:space="0" w:color="auto"/>
            <w:bottom w:val="none" w:sz="0" w:space="0" w:color="auto"/>
            <w:right w:val="none" w:sz="0" w:space="0" w:color="auto"/>
          </w:divBdr>
        </w:div>
        <w:div w:id="147949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sophe.wildaprico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iessen@um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tstieg@hotmail.com" TargetMode="External"/><Relationship Id="rId4" Type="http://schemas.openxmlformats.org/officeDocument/2006/relationships/webSettings" Target="webSettings.xml"/><Relationship Id="rId9" Type="http://schemas.openxmlformats.org/officeDocument/2006/relationships/hyperlink" Target="https://mnsophe.wildaprico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Streetar</dc:creator>
  <cp:keywords/>
  <dc:description/>
  <cp:lastModifiedBy>Jean Streetar</cp:lastModifiedBy>
  <cp:revision>15</cp:revision>
  <dcterms:created xsi:type="dcterms:W3CDTF">2019-05-09T19:37:00Z</dcterms:created>
  <dcterms:modified xsi:type="dcterms:W3CDTF">2019-05-15T01:43:00Z</dcterms:modified>
</cp:coreProperties>
</file>